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8AE0F" w14:textId="32BEB37C" w:rsidR="00B552B8" w:rsidRPr="008F0C0F" w:rsidRDefault="00445C93" w:rsidP="009A0D1D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  <w:r>
        <w:rPr>
          <w:b/>
          <w:color w:val="2E74B5" w:themeColor="accent1" w:themeShade="BF"/>
          <w:sz w:val="32"/>
          <w:szCs w:val="32"/>
          <w:lang w:val="en-GB"/>
        </w:rPr>
        <w:t>Pat</w:t>
      </w:r>
      <w:r w:rsidR="00D44FAD" w:rsidRPr="008F0C0F">
        <w:rPr>
          <w:b/>
          <w:color w:val="2E74B5" w:themeColor="accent1" w:themeShade="BF"/>
          <w:sz w:val="32"/>
          <w:szCs w:val="32"/>
          <w:lang w:val="en-GB"/>
        </w:rPr>
        <w:t>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8F0C0F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515B520B" w14:textId="39B71A87" w:rsidR="004825EB" w:rsidRPr="00390F4A" w:rsidRDefault="008132F5" w:rsidP="00445C93">
      <w:pPr>
        <w:jc w:val="center"/>
        <w:rPr>
          <w:sz w:val="36"/>
          <w:szCs w:val="36"/>
          <w:lang w:val="en-GB"/>
        </w:rPr>
      </w:pPr>
      <w:r w:rsidRPr="00390F4A">
        <w:rPr>
          <w:b/>
          <w:color w:val="2E74B5" w:themeColor="accent1" w:themeShade="BF"/>
          <w:sz w:val="36"/>
          <w:szCs w:val="36"/>
          <w:lang w:val="en-GB"/>
        </w:rPr>
        <w:t>For those of you who</w:t>
      </w:r>
      <w:r w:rsidR="00445C93" w:rsidRPr="00390F4A">
        <w:rPr>
          <w:b/>
          <w:color w:val="2E74B5" w:themeColor="accent1" w:themeShade="BF"/>
          <w:sz w:val="36"/>
          <w:szCs w:val="36"/>
          <w:lang w:val="en-GB"/>
        </w:rPr>
        <w:t xml:space="preserve"> have had chemotherapy for gynaecological cancer</w:t>
      </w:r>
      <w:r w:rsidR="00AC0746" w:rsidRPr="00390F4A">
        <w:rPr>
          <w:b/>
          <w:color w:val="2E74B5" w:themeColor="accent1" w:themeShade="BF"/>
          <w:sz w:val="36"/>
          <w:szCs w:val="36"/>
          <w:lang w:val="en-GB"/>
        </w:rPr>
        <w:t xml:space="preserve"> </w:t>
      </w:r>
      <w:r w:rsidR="00445C93" w:rsidRPr="00390F4A">
        <w:rPr>
          <w:b/>
          <w:color w:val="2E74B5" w:themeColor="accent1" w:themeShade="BF"/>
          <w:sz w:val="36"/>
          <w:szCs w:val="36"/>
          <w:lang w:val="en-GB"/>
        </w:rPr>
        <w:t xml:space="preserve"> </w:t>
      </w:r>
    </w:p>
    <w:p w14:paraId="515B520C" w14:textId="77777777" w:rsidR="00F5138B" w:rsidRPr="008F0C0F" w:rsidRDefault="00F5138B" w:rsidP="00DA4745">
      <w:pPr>
        <w:outlineLvl w:val="0"/>
        <w:rPr>
          <w:sz w:val="24"/>
          <w:szCs w:val="24"/>
          <w:lang w:val="en-GB"/>
        </w:rPr>
      </w:pPr>
    </w:p>
    <w:p w14:paraId="515B520D" w14:textId="34C20462" w:rsidR="00AC0746" w:rsidRPr="008F0C0F" w:rsidRDefault="00691217" w:rsidP="00DA4745">
      <w:pPr>
        <w:outlineLvl w:val="0"/>
        <w:rPr>
          <w:rFonts w:ascii="Verdana" w:hAnsi="Verdana"/>
          <w:b/>
          <w:lang w:val="en-GB"/>
        </w:rPr>
      </w:pPr>
      <w:r>
        <w:rPr>
          <w:sz w:val="24"/>
          <w:szCs w:val="24"/>
          <w:lang w:val="en-GB"/>
        </w:rPr>
        <w:t>After chemotherapy</w:t>
      </w:r>
      <w:r w:rsidR="00C94A3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you will be followed up at the hospital or by you</w:t>
      </w:r>
      <w:r w:rsidR="008132F5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 xml:space="preserve"> GP/family doctor. The GP is important in a comprehensive and </w:t>
      </w:r>
      <w:r w:rsidR="00EA2B80">
        <w:rPr>
          <w:sz w:val="24"/>
          <w:szCs w:val="24"/>
          <w:lang w:val="en-GB"/>
        </w:rPr>
        <w:t xml:space="preserve">unified health service. </w:t>
      </w:r>
      <w:r>
        <w:rPr>
          <w:sz w:val="24"/>
          <w:szCs w:val="24"/>
          <w:lang w:val="en-GB"/>
        </w:rPr>
        <w:t xml:space="preserve"> </w:t>
      </w:r>
      <w:r w:rsidR="00EA2B80">
        <w:rPr>
          <w:sz w:val="24"/>
          <w:szCs w:val="24"/>
          <w:lang w:val="en-GB"/>
        </w:rPr>
        <w:t xml:space="preserve"> </w:t>
      </w:r>
    </w:p>
    <w:p w14:paraId="515B520E" w14:textId="782CCA1B" w:rsidR="00AC0746" w:rsidRPr="008F0C0F" w:rsidRDefault="005346A6" w:rsidP="00AC0746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Physical side effects </w:t>
      </w:r>
      <w:r w:rsidR="00F5138B" w:rsidRPr="008F0C0F"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>These can vary from person to person</w:t>
      </w:r>
      <w:r w:rsidR="00BF325A">
        <w:rPr>
          <w:sz w:val="24"/>
          <w:szCs w:val="24"/>
          <w:lang w:val="en-GB"/>
        </w:rPr>
        <w:t xml:space="preserve"> depending on the nature</w:t>
      </w:r>
      <w:r w:rsidR="004924CD">
        <w:rPr>
          <w:sz w:val="24"/>
          <w:szCs w:val="24"/>
          <w:lang w:val="en-GB"/>
        </w:rPr>
        <w:t xml:space="preserve"> of </w:t>
      </w:r>
      <w:r w:rsidR="00BF325A">
        <w:rPr>
          <w:sz w:val="24"/>
          <w:szCs w:val="24"/>
          <w:lang w:val="en-GB"/>
        </w:rPr>
        <w:t xml:space="preserve">the </w:t>
      </w:r>
      <w:r w:rsidR="004924CD">
        <w:rPr>
          <w:sz w:val="24"/>
          <w:szCs w:val="24"/>
          <w:lang w:val="en-GB"/>
        </w:rPr>
        <w:t>disease</w:t>
      </w:r>
      <w:r w:rsidR="00BF325A">
        <w:rPr>
          <w:sz w:val="24"/>
          <w:szCs w:val="24"/>
          <w:lang w:val="en-GB"/>
        </w:rPr>
        <w:t xml:space="preserve">, age and general health before and after chemotherapy </w:t>
      </w:r>
    </w:p>
    <w:p w14:paraId="515B520F" w14:textId="2816D572" w:rsidR="00AC0746" w:rsidRPr="008F0C0F" w:rsidRDefault="00BF325A" w:rsidP="00AC0746">
      <w:pPr>
        <w:rPr>
          <w:i/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Tiredness and fatigue  – reduced work capacity </w:t>
      </w:r>
      <w:r w:rsidR="00DA4745" w:rsidRPr="008F0C0F">
        <w:rPr>
          <w:color w:val="2E74B5" w:themeColor="accent1" w:themeShade="BF"/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t xml:space="preserve">Most people will feel tired </w:t>
      </w:r>
      <w:r w:rsidR="008132F5">
        <w:rPr>
          <w:sz w:val="24"/>
          <w:szCs w:val="24"/>
          <w:lang w:val="en-GB"/>
        </w:rPr>
        <w:t xml:space="preserve">and lacking in energy after </w:t>
      </w:r>
      <w:r>
        <w:rPr>
          <w:sz w:val="24"/>
          <w:szCs w:val="24"/>
          <w:lang w:val="en-GB"/>
        </w:rPr>
        <w:t>chemotherapy. Many can have problems with concentration and memory. These symptoms are a</w:t>
      </w:r>
      <w:r w:rsidR="008132F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part </w:t>
      </w:r>
      <w:r w:rsidR="008132F5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what we call fatigue or chronic tiredness. It is important that you take it easy</w:t>
      </w:r>
      <w:r w:rsidR="00282C2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while </w:t>
      </w:r>
      <w:r w:rsidR="00282C29">
        <w:rPr>
          <w:sz w:val="24"/>
          <w:szCs w:val="24"/>
          <w:lang w:val="en-GB"/>
        </w:rPr>
        <w:t>simultaneously increasing</w:t>
      </w:r>
      <w:r>
        <w:rPr>
          <w:sz w:val="24"/>
          <w:szCs w:val="24"/>
          <w:lang w:val="en-GB"/>
        </w:rPr>
        <w:t xml:space="preserve"> your activity levels gradually. You can read the </w:t>
      </w:r>
      <w:proofErr w:type="spellStart"/>
      <w:r w:rsidR="00C26A8D" w:rsidRPr="008F0C0F">
        <w:rPr>
          <w:sz w:val="24"/>
          <w:szCs w:val="24"/>
          <w:lang w:val="en-GB"/>
        </w:rPr>
        <w:t>Kreftforeningen</w:t>
      </w:r>
      <w:proofErr w:type="spellEnd"/>
      <w:r w:rsidR="001F058D">
        <w:rPr>
          <w:sz w:val="24"/>
          <w:szCs w:val="24"/>
          <w:lang w:val="en-GB"/>
        </w:rPr>
        <w:t xml:space="preserve"> (</w:t>
      </w:r>
      <w:r w:rsidR="00181B0A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Cancer Society)</w:t>
      </w:r>
      <w:r w:rsidR="00C94A3D" w:rsidRPr="00C94A3D">
        <w:rPr>
          <w:sz w:val="24"/>
          <w:szCs w:val="24"/>
          <w:lang w:val="en-GB"/>
        </w:rPr>
        <w:t xml:space="preserve"> </w:t>
      </w:r>
      <w:r w:rsidR="00C94A3D">
        <w:rPr>
          <w:sz w:val="24"/>
          <w:szCs w:val="24"/>
          <w:lang w:val="en-GB"/>
        </w:rPr>
        <w:t>leaflet</w:t>
      </w:r>
      <w:r w:rsidR="00C26A8D" w:rsidRPr="008F0C0F">
        <w:rPr>
          <w:sz w:val="24"/>
          <w:szCs w:val="24"/>
          <w:lang w:val="en-GB"/>
        </w:rPr>
        <w:t xml:space="preserve"> ”Fatig</w:t>
      </w:r>
      <w:r w:rsidR="00AC0746" w:rsidRPr="008F0C0F">
        <w:rPr>
          <w:sz w:val="24"/>
          <w:szCs w:val="24"/>
          <w:lang w:val="en-GB"/>
        </w:rPr>
        <w:t xml:space="preserve">ue </w:t>
      </w:r>
      <w:r>
        <w:rPr>
          <w:sz w:val="24"/>
          <w:szCs w:val="24"/>
          <w:lang w:val="en-GB"/>
        </w:rPr>
        <w:t>in adults</w:t>
      </w:r>
      <w:r w:rsidR="00AC0746" w:rsidRPr="008F0C0F">
        <w:rPr>
          <w:sz w:val="24"/>
          <w:szCs w:val="24"/>
          <w:lang w:val="en-GB"/>
        </w:rPr>
        <w:t>”</w:t>
      </w:r>
      <w:r w:rsidR="008132F5">
        <w:rPr>
          <w:sz w:val="24"/>
          <w:szCs w:val="24"/>
          <w:lang w:val="en-GB"/>
        </w:rPr>
        <w:t>.</w:t>
      </w:r>
    </w:p>
    <w:p w14:paraId="515B5210" w14:textId="237123E3" w:rsidR="00AC0746" w:rsidRPr="008F0C0F" w:rsidRDefault="00137130" w:rsidP="00AC0746">
      <w:pPr>
        <w:rPr>
          <w:i/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Poor appetite </w:t>
      </w:r>
      <w:r w:rsidR="00DA4745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 w:rsidR="00AC0746" w:rsidRPr="008F0C0F">
        <w:rPr>
          <w:sz w:val="24"/>
          <w:szCs w:val="24"/>
          <w:lang w:val="en-GB"/>
        </w:rPr>
        <w:t>Man</w:t>
      </w:r>
      <w:r>
        <w:rPr>
          <w:sz w:val="24"/>
          <w:szCs w:val="24"/>
          <w:lang w:val="en-GB"/>
        </w:rPr>
        <w:t>y</w:t>
      </w:r>
      <w:proofErr w:type="gramEnd"/>
      <w:r>
        <w:rPr>
          <w:sz w:val="24"/>
          <w:szCs w:val="24"/>
          <w:lang w:val="en-GB"/>
        </w:rPr>
        <w:t xml:space="preserve"> experience reduced appetite and change</w:t>
      </w:r>
      <w:r w:rsidR="008132F5">
        <w:rPr>
          <w:sz w:val="24"/>
          <w:szCs w:val="24"/>
          <w:lang w:val="en-GB"/>
        </w:rPr>
        <w:t xml:space="preserve">s in their sensation of taste. </w:t>
      </w:r>
      <w:r>
        <w:rPr>
          <w:sz w:val="24"/>
          <w:szCs w:val="24"/>
          <w:lang w:val="en-GB"/>
        </w:rPr>
        <w:t>It is important that you try to eat</w:t>
      </w:r>
      <w:r w:rsidR="00C94A3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even if food doesn't appeal to you. Your body has been through a lot of stress </w:t>
      </w:r>
      <w:r w:rsidR="008345C3">
        <w:rPr>
          <w:sz w:val="24"/>
          <w:szCs w:val="24"/>
          <w:lang w:val="en-GB"/>
        </w:rPr>
        <w:t xml:space="preserve">and strain </w:t>
      </w:r>
      <w:r>
        <w:rPr>
          <w:sz w:val="24"/>
          <w:szCs w:val="24"/>
          <w:lang w:val="en-GB"/>
        </w:rPr>
        <w:t xml:space="preserve">and needs </w:t>
      </w:r>
      <w:r w:rsidR="008345C3">
        <w:rPr>
          <w:sz w:val="24"/>
          <w:szCs w:val="24"/>
          <w:lang w:val="en-GB"/>
        </w:rPr>
        <w:t xml:space="preserve">nutrients. </w:t>
      </w:r>
      <w:r w:rsidR="00181B0A">
        <w:rPr>
          <w:sz w:val="24"/>
          <w:szCs w:val="24"/>
          <w:lang w:val="en-GB"/>
        </w:rPr>
        <w:t xml:space="preserve">Small frequent meals are often easier to get down. You can read the nutrition brochure. It is also possible to refer you to a nutritionist. </w:t>
      </w:r>
      <w:r w:rsidR="00AC0746" w:rsidRPr="008F0C0F">
        <w:rPr>
          <w:sz w:val="24"/>
          <w:szCs w:val="24"/>
          <w:lang w:val="en-GB"/>
        </w:rPr>
        <w:t xml:space="preserve"> </w:t>
      </w:r>
      <w:r w:rsidR="00181B0A">
        <w:rPr>
          <w:sz w:val="24"/>
          <w:szCs w:val="24"/>
          <w:lang w:val="en-GB"/>
        </w:rPr>
        <w:t xml:space="preserve"> </w:t>
      </w:r>
    </w:p>
    <w:p w14:paraId="515B5211" w14:textId="1CEB6E6B" w:rsidR="00AC0746" w:rsidRPr="008F0C0F" w:rsidRDefault="00181B0A" w:rsidP="00AC0746">
      <w:pPr>
        <w:rPr>
          <w:i/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Hair loss</w:t>
      </w:r>
      <w:r w:rsidR="00DA4745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>
        <w:rPr>
          <w:sz w:val="24"/>
          <w:szCs w:val="24"/>
          <w:lang w:val="en-GB"/>
        </w:rPr>
        <w:t>If</w:t>
      </w:r>
      <w:proofErr w:type="gramEnd"/>
      <w:r>
        <w:rPr>
          <w:sz w:val="24"/>
          <w:szCs w:val="24"/>
          <w:lang w:val="en-GB"/>
        </w:rPr>
        <w:t xml:space="preserve"> you have lost your hair, this will grow back in the course</w:t>
      </w:r>
      <w:r w:rsidR="008132F5">
        <w:rPr>
          <w:sz w:val="24"/>
          <w:szCs w:val="24"/>
          <w:lang w:val="en-GB"/>
        </w:rPr>
        <w:t xml:space="preserve"> of 6 months in most people.</w:t>
      </w:r>
      <w:r>
        <w:rPr>
          <w:sz w:val="24"/>
          <w:szCs w:val="24"/>
          <w:lang w:val="en-GB"/>
        </w:rPr>
        <w:t xml:space="preserve"> This goes for both the hair on your head and other areas of the body. </w:t>
      </w:r>
      <w:r w:rsidR="00AC0746" w:rsidRPr="008F0C0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515B5212" w14:textId="0EF7C6E1" w:rsidR="00AC0746" w:rsidRPr="008F0C0F" w:rsidRDefault="00181B0A" w:rsidP="00AC0746">
      <w:pPr>
        <w:rPr>
          <w:i/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Sunbathing</w:t>
      </w:r>
      <w:r w:rsidR="00DA4745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>
        <w:rPr>
          <w:sz w:val="24"/>
          <w:szCs w:val="24"/>
          <w:lang w:val="en-GB"/>
        </w:rPr>
        <w:t>Some</w:t>
      </w:r>
      <w:proofErr w:type="gramEnd"/>
      <w:r>
        <w:rPr>
          <w:sz w:val="24"/>
          <w:szCs w:val="24"/>
          <w:lang w:val="en-GB"/>
        </w:rPr>
        <w:t xml:space="preserve"> types of chemotherapy can increase sensitivity to the sun. It is still important that you are outside in the fresh air, but </w:t>
      </w:r>
      <w:r w:rsidR="008132F5">
        <w:rPr>
          <w:sz w:val="24"/>
          <w:szCs w:val="24"/>
          <w:lang w:val="en-GB"/>
        </w:rPr>
        <w:t xml:space="preserve">do </w:t>
      </w:r>
      <w:r>
        <w:rPr>
          <w:sz w:val="24"/>
          <w:szCs w:val="24"/>
          <w:lang w:val="en-GB"/>
        </w:rPr>
        <w:t xml:space="preserve">use sunscreen.  </w:t>
      </w:r>
    </w:p>
    <w:p w14:paraId="643AEB7C" w14:textId="77777777" w:rsidR="00C94A3D" w:rsidRDefault="00181B0A" w:rsidP="00AC0746">
      <w:pPr>
        <w:rPr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Menopause  </w:t>
      </w:r>
    </w:p>
    <w:p w14:paraId="515B5213" w14:textId="029342E3" w:rsidR="00AC0746" w:rsidRPr="00C94A3D" w:rsidRDefault="00181B0A" w:rsidP="00AC0746">
      <w:pPr>
        <w:rPr>
          <w:color w:val="2E74B5" w:themeColor="accent1" w:themeShade="BF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the ovaries are surgically removed before the age of 50 then you will experience artificial menopause. Hot flashes and dryness of the vagina have a tendency to develop more quickly</w:t>
      </w:r>
      <w:r w:rsidR="00C94A3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and with greater intensity</w:t>
      </w:r>
      <w:r w:rsidR="00C94A3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than in natural menopause.  You doctor will advise you on possible use of oestrogens.  </w:t>
      </w:r>
    </w:p>
    <w:p w14:paraId="515B5215" w14:textId="58683722" w:rsidR="00F5138B" w:rsidRPr="008F0C0F" w:rsidRDefault="00181B0A" w:rsidP="0033751C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Sexuality</w:t>
      </w:r>
      <w:r w:rsidR="00F5138B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 w:rsidR="00572E74">
        <w:rPr>
          <w:sz w:val="24"/>
          <w:szCs w:val="24"/>
          <w:lang w:val="en-GB"/>
        </w:rPr>
        <w:t>It</w:t>
      </w:r>
      <w:proofErr w:type="gramEnd"/>
      <w:r w:rsidR="00572E74">
        <w:rPr>
          <w:sz w:val="24"/>
          <w:szCs w:val="24"/>
          <w:lang w:val="en-GB"/>
        </w:rPr>
        <w:t xml:space="preserve"> is not unusual for it to take some time before you have the ene</w:t>
      </w:r>
      <w:r w:rsidR="008132F5">
        <w:rPr>
          <w:sz w:val="24"/>
          <w:szCs w:val="24"/>
          <w:lang w:val="en-GB"/>
        </w:rPr>
        <w:t xml:space="preserve">rgy for a sexual relationship. </w:t>
      </w:r>
      <w:proofErr w:type="spellStart"/>
      <w:r w:rsidR="0033751C">
        <w:rPr>
          <w:sz w:val="24"/>
          <w:szCs w:val="24"/>
          <w:lang w:val="en-GB"/>
        </w:rPr>
        <w:t>Kreftforeningen</w:t>
      </w:r>
      <w:proofErr w:type="spellEnd"/>
      <w:r w:rsidR="0033751C">
        <w:rPr>
          <w:sz w:val="24"/>
          <w:szCs w:val="24"/>
          <w:lang w:val="en-GB"/>
        </w:rPr>
        <w:t>/</w:t>
      </w:r>
      <w:r w:rsidR="00572E74">
        <w:rPr>
          <w:sz w:val="24"/>
          <w:szCs w:val="24"/>
          <w:lang w:val="en-GB"/>
        </w:rPr>
        <w:t>The Cancer Societ</w:t>
      </w:r>
      <w:r w:rsidR="008132F5">
        <w:rPr>
          <w:sz w:val="24"/>
          <w:szCs w:val="24"/>
          <w:lang w:val="en-GB"/>
        </w:rPr>
        <w:t>y has published the brochure "</w:t>
      </w:r>
      <w:r w:rsidR="00572E74">
        <w:rPr>
          <w:sz w:val="24"/>
          <w:szCs w:val="24"/>
          <w:lang w:val="en-GB"/>
        </w:rPr>
        <w:t>Can</w:t>
      </w:r>
      <w:r w:rsidR="001F058D">
        <w:rPr>
          <w:sz w:val="24"/>
          <w:szCs w:val="24"/>
          <w:lang w:val="en-GB"/>
        </w:rPr>
        <w:t>c</w:t>
      </w:r>
      <w:r w:rsidR="00572E74">
        <w:rPr>
          <w:sz w:val="24"/>
          <w:szCs w:val="24"/>
          <w:lang w:val="en-GB"/>
        </w:rPr>
        <w:t xml:space="preserve">er and </w:t>
      </w:r>
      <w:r w:rsidR="001F058D">
        <w:rPr>
          <w:sz w:val="24"/>
          <w:szCs w:val="24"/>
          <w:lang w:val="en-GB"/>
        </w:rPr>
        <w:t xml:space="preserve">sexuality" which can be very helpful for you and your partner. </w:t>
      </w:r>
      <w:r w:rsidR="008132F5">
        <w:rPr>
          <w:sz w:val="24"/>
          <w:szCs w:val="24"/>
          <w:lang w:val="en-GB"/>
        </w:rPr>
        <w:t>A referral to the Sexology O</w:t>
      </w:r>
      <w:r w:rsidR="00064C6A">
        <w:rPr>
          <w:sz w:val="24"/>
          <w:szCs w:val="24"/>
          <w:lang w:val="en-GB"/>
        </w:rPr>
        <w:t>utpatient's Clinic may be appropriate</w:t>
      </w:r>
      <w:r w:rsidR="008132F5">
        <w:rPr>
          <w:sz w:val="24"/>
          <w:szCs w:val="24"/>
          <w:lang w:val="en-GB"/>
        </w:rPr>
        <w:t>.</w:t>
      </w:r>
      <w:r w:rsidR="00CB6876" w:rsidRPr="008F0C0F">
        <w:rPr>
          <w:i/>
          <w:sz w:val="24"/>
          <w:szCs w:val="24"/>
          <w:lang w:val="en-GB"/>
        </w:rPr>
        <w:br/>
      </w:r>
      <w:r w:rsidR="0033751C">
        <w:rPr>
          <w:sz w:val="24"/>
          <w:szCs w:val="24"/>
          <w:lang w:val="en-GB"/>
        </w:rPr>
        <w:t xml:space="preserve"> </w:t>
      </w:r>
    </w:p>
    <w:p w14:paraId="515B5218" w14:textId="47601117" w:rsidR="00AC0746" w:rsidRPr="008F0C0F" w:rsidRDefault="00CB6876" w:rsidP="00AC0746">
      <w:pPr>
        <w:outlineLvl w:val="0"/>
        <w:rPr>
          <w:b/>
          <w:color w:val="2E74B5" w:themeColor="accent1" w:themeShade="BF"/>
          <w:sz w:val="28"/>
          <w:szCs w:val="28"/>
          <w:lang w:val="en-GB"/>
        </w:rPr>
      </w:pPr>
      <w:r w:rsidRPr="008F0C0F">
        <w:rPr>
          <w:b/>
          <w:color w:val="2E74B5" w:themeColor="accent1" w:themeShade="BF"/>
          <w:sz w:val="28"/>
          <w:szCs w:val="28"/>
          <w:lang w:val="en-GB"/>
        </w:rPr>
        <w:lastRenderedPageBreak/>
        <w:t>Psy</w:t>
      </w:r>
      <w:r w:rsidR="0033751C">
        <w:rPr>
          <w:b/>
          <w:color w:val="2E74B5" w:themeColor="accent1" w:themeShade="BF"/>
          <w:sz w:val="28"/>
          <w:szCs w:val="28"/>
          <w:lang w:val="en-GB"/>
        </w:rPr>
        <w:t xml:space="preserve">chological side effects  </w:t>
      </w:r>
    </w:p>
    <w:p w14:paraId="515B5219" w14:textId="67A8DF56" w:rsidR="00AC0746" w:rsidRPr="008F0C0F" w:rsidRDefault="0033751C" w:rsidP="00AC0746">
      <w:pPr>
        <w:rPr>
          <w:i/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Sadness and depression </w:t>
      </w:r>
      <w:r w:rsidR="00CB6876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>
        <w:rPr>
          <w:sz w:val="24"/>
          <w:szCs w:val="24"/>
          <w:lang w:val="en-GB"/>
        </w:rPr>
        <w:t>It</w:t>
      </w:r>
      <w:proofErr w:type="gramEnd"/>
      <w:r>
        <w:rPr>
          <w:sz w:val="24"/>
          <w:szCs w:val="24"/>
          <w:lang w:val="en-GB"/>
        </w:rPr>
        <w:t xml:space="preserve"> is not unusual to feel sad and low. Some will experience depression. If you should experience this we recommend that you contact your GP/family doctor.   </w:t>
      </w:r>
    </w:p>
    <w:p w14:paraId="515B521A" w14:textId="2E47FC4C" w:rsidR="00AC0746" w:rsidRPr="008F0C0F" w:rsidRDefault="00AC0746" w:rsidP="00AC0746">
      <w:pPr>
        <w:rPr>
          <w:sz w:val="24"/>
          <w:szCs w:val="24"/>
          <w:lang w:val="en-GB"/>
        </w:rPr>
      </w:pPr>
      <w:proofErr w:type="spellStart"/>
      <w:r w:rsidRPr="008F0C0F">
        <w:rPr>
          <w:sz w:val="24"/>
          <w:szCs w:val="24"/>
          <w:lang w:val="en-GB"/>
        </w:rPr>
        <w:t>Kreftforeningen</w:t>
      </w:r>
      <w:proofErr w:type="spellEnd"/>
      <w:r w:rsidRPr="008F0C0F">
        <w:rPr>
          <w:sz w:val="24"/>
          <w:szCs w:val="24"/>
          <w:lang w:val="en-GB"/>
        </w:rPr>
        <w:t xml:space="preserve"> </w:t>
      </w:r>
      <w:r w:rsidR="0033751C">
        <w:rPr>
          <w:sz w:val="24"/>
          <w:szCs w:val="24"/>
          <w:lang w:val="en-GB"/>
        </w:rPr>
        <w:t>and</w:t>
      </w:r>
      <w:r w:rsidRPr="008F0C0F">
        <w:rPr>
          <w:sz w:val="24"/>
          <w:szCs w:val="24"/>
          <w:lang w:val="en-GB"/>
        </w:rPr>
        <w:t xml:space="preserve"> </w:t>
      </w:r>
      <w:proofErr w:type="spellStart"/>
      <w:r w:rsidRPr="008F0C0F">
        <w:rPr>
          <w:sz w:val="24"/>
          <w:szCs w:val="24"/>
          <w:lang w:val="en-GB"/>
        </w:rPr>
        <w:t>Kreftomsorg</w:t>
      </w:r>
      <w:proofErr w:type="spellEnd"/>
      <w:r w:rsidRPr="008F0C0F">
        <w:rPr>
          <w:sz w:val="24"/>
          <w:szCs w:val="24"/>
          <w:lang w:val="en-GB"/>
        </w:rPr>
        <w:t xml:space="preserve"> </w:t>
      </w:r>
      <w:r w:rsidR="0033751C">
        <w:rPr>
          <w:sz w:val="24"/>
          <w:szCs w:val="24"/>
          <w:lang w:val="en-GB"/>
        </w:rPr>
        <w:t xml:space="preserve">(Cancer care) </w:t>
      </w:r>
      <w:r w:rsidRPr="008F0C0F">
        <w:rPr>
          <w:sz w:val="24"/>
          <w:szCs w:val="24"/>
          <w:lang w:val="en-GB"/>
        </w:rPr>
        <w:t xml:space="preserve">Rogaland </w:t>
      </w:r>
      <w:r w:rsidR="0033751C">
        <w:rPr>
          <w:sz w:val="24"/>
          <w:szCs w:val="24"/>
          <w:lang w:val="en-GB"/>
        </w:rPr>
        <w:t xml:space="preserve">can offer group discussions.  </w:t>
      </w:r>
    </w:p>
    <w:p w14:paraId="515B521B" w14:textId="40544FF4" w:rsidR="00AC0746" w:rsidRPr="008F0C0F" w:rsidRDefault="00064C6A" w:rsidP="00AC0746">
      <w:pPr>
        <w:rPr>
          <w:i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Anxiety regarding</w:t>
      </w:r>
      <w:r w:rsidR="00DF1BBC">
        <w:rPr>
          <w:color w:val="2E74B5" w:themeColor="accent1" w:themeShade="BF"/>
          <w:sz w:val="24"/>
          <w:szCs w:val="24"/>
          <w:lang w:val="en-GB"/>
        </w:rPr>
        <w:t xml:space="preserve"> recurrence</w:t>
      </w:r>
      <w:r w:rsidR="0033751C">
        <w:rPr>
          <w:color w:val="2E74B5" w:themeColor="accent1" w:themeShade="BF"/>
          <w:sz w:val="24"/>
          <w:szCs w:val="24"/>
          <w:lang w:val="en-GB"/>
        </w:rPr>
        <w:t xml:space="preserve"> of your </w:t>
      </w:r>
      <w:r w:rsidR="00C51822">
        <w:rPr>
          <w:color w:val="2E74B5" w:themeColor="accent1" w:themeShade="BF"/>
          <w:sz w:val="24"/>
          <w:szCs w:val="24"/>
          <w:lang w:val="en-GB"/>
        </w:rPr>
        <w:t>illness</w:t>
      </w:r>
      <w:r w:rsidR="00C51822" w:rsidRPr="008F0C0F">
        <w:rPr>
          <w:color w:val="2E74B5" w:themeColor="accent1" w:themeShade="BF"/>
          <w:sz w:val="24"/>
          <w:szCs w:val="24"/>
          <w:lang w:val="en-GB"/>
        </w:rPr>
        <w:t xml:space="preserve"> </w:t>
      </w:r>
      <w:r w:rsidR="00ED0C78" w:rsidRPr="008F0C0F">
        <w:rPr>
          <w:color w:val="2E74B5" w:themeColor="accent1" w:themeShade="BF"/>
          <w:sz w:val="24"/>
          <w:szCs w:val="24"/>
          <w:lang w:val="en-GB"/>
        </w:rPr>
        <w:br/>
      </w:r>
      <w:r w:rsidR="00C51822">
        <w:rPr>
          <w:sz w:val="24"/>
          <w:szCs w:val="24"/>
          <w:lang w:val="en-GB"/>
        </w:rPr>
        <w:t>Most will</w:t>
      </w:r>
      <w:r w:rsidR="00C94A3D">
        <w:rPr>
          <w:sz w:val="24"/>
          <w:szCs w:val="24"/>
          <w:lang w:val="en-GB"/>
        </w:rPr>
        <w:t>,</w:t>
      </w:r>
      <w:r w:rsidR="00C51822">
        <w:rPr>
          <w:sz w:val="24"/>
          <w:szCs w:val="24"/>
          <w:lang w:val="en-GB"/>
        </w:rPr>
        <w:t xml:space="preserve"> to a greater or lesser degree</w:t>
      </w:r>
      <w:r w:rsidR="00C94A3D">
        <w:rPr>
          <w:sz w:val="24"/>
          <w:szCs w:val="24"/>
          <w:lang w:val="en-GB"/>
        </w:rPr>
        <w:t>,</w:t>
      </w:r>
      <w:r w:rsidR="00C51822">
        <w:rPr>
          <w:sz w:val="24"/>
          <w:szCs w:val="24"/>
          <w:lang w:val="en-GB"/>
        </w:rPr>
        <w:t xml:space="preserve"> have to live with the uncertainty of whether the cancer will reoccur. Some will feel this strongly and be very sensitive to bodily signals, </w:t>
      </w:r>
      <w:r w:rsidR="00D56081">
        <w:rPr>
          <w:sz w:val="24"/>
          <w:szCs w:val="24"/>
          <w:lang w:val="en-GB"/>
        </w:rPr>
        <w:t>while</w:t>
      </w:r>
      <w:r w:rsidR="00C51822">
        <w:rPr>
          <w:sz w:val="24"/>
          <w:szCs w:val="24"/>
          <w:lang w:val="en-GB"/>
        </w:rPr>
        <w:t xml:space="preserve"> others repress or push away such thoughts.</w:t>
      </w:r>
      <w:r w:rsidR="00AC0746" w:rsidRPr="008F0C0F">
        <w:rPr>
          <w:sz w:val="24"/>
          <w:szCs w:val="24"/>
          <w:lang w:val="en-GB"/>
        </w:rPr>
        <w:t xml:space="preserve"> </w:t>
      </w:r>
    </w:p>
    <w:p w14:paraId="515B521C" w14:textId="1C73E368" w:rsidR="00AC0746" w:rsidRPr="008F0C0F" w:rsidRDefault="00C51822" w:rsidP="00AC0746">
      <w:pPr>
        <w:rPr>
          <w:i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Social aspects</w:t>
      </w:r>
      <w:r w:rsidR="00ED0C78" w:rsidRPr="008F0C0F">
        <w:rPr>
          <w:color w:val="2E74B5" w:themeColor="accent1" w:themeShade="BF"/>
          <w:sz w:val="24"/>
          <w:szCs w:val="24"/>
          <w:lang w:val="en-GB"/>
        </w:rPr>
        <w:br/>
      </w:r>
      <w:proofErr w:type="gramStart"/>
      <w:r>
        <w:rPr>
          <w:sz w:val="24"/>
          <w:szCs w:val="24"/>
          <w:lang w:val="en-GB"/>
        </w:rPr>
        <w:t>You</w:t>
      </w:r>
      <w:proofErr w:type="gramEnd"/>
      <w:r>
        <w:rPr>
          <w:sz w:val="24"/>
          <w:szCs w:val="24"/>
          <w:lang w:val="en-GB"/>
        </w:rPr>
        <w:t xml:space="preserve"> may experience that family, friends and colleagues don't know how to relate to you. </w:t>
      </w:r>
      <w:r w:rsidR="00D56081">
        <w:rPr>
          <w:sz w:val="24"/>
          <w:szCs w:val="24"/>
          <w:lang w:val="en-GB"/>
        </w:rPr>
        <w:t>This</w:t>
      </w:r>
      <w:r>
        <w:rPr>
          <w:sz w:val="24"/>
          <w:szCs w:val="24"/>
          <w:lang w:val="en-GB"/>
        </w:rPr>
        <w:t xml:space="preserve"> is often due to </w:t>
      </w:r>
      <w:r w:rsidR="00D56081">
        <w:rPr>
          <w:sz w:val="24"/>
          <w:szCs w:val="24"/>
          <w:lang w:val="en-GB"/>
        </w:rPr>
        <w:t xml:space="preserve">uncertainty or lack of knowledge about cancer. If you manage to meet them with openness it can become easier.  </w:t>
      </w:r>
      <w:r w:rsidR="009242D8" w:rsidRPr="008F0C0F">
        <w:rPr>
          <w:sz w:val="24"/>
          <w:szCs w:val="24"/>
          <w:lang w:val="en-GB"/>
        </w:rPr>
        <w:t xml:space="preserve"> </w:t>
      </w:r>
      <w:r w:rsidR="00D56081">
        <w:rPr>
          <w:sz w:val="24"/>
          <w:szCs w:val="24"/>
          <w:lang w:val="en-GB"/>
        </w:rPr>
        <w:t xml:space="preserve"> </w:t>
      </w:r>
    </w:p>
    <w:p w14:paraId="515B521D" w14:textId="5BD0AE96" w:rsidR="00AC0746" w:rsidRPr="008F0C0F" w:rsidRDefault="00D56081" w:rsidP="00AC07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the </w:t>
      </w:r>
      <w:r w:rsidR="00C94A3D">
        <w:rPr>
          <w:b/>
          <w:sz w:val="24"/>
          <w:szCs w:val="24"/>
          <w:lang w:val="en-GB"/>
        </w:rPr>
        <w:t>Montebello Centre</w:t>
      </w:r>
      <w:r w:rsidR="00AC0746" w:rsidRPr="008F0C0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outside Lillehammer various courses for cancer patients and their families are on offer. The courses normally last 5-7 days. Your GP/family doctor will help you to apply for this.  </w:t>
      </w:r>
    </w:p>
    <w:p w14:paraId="515B521E" w14:textId="6FC6A1A2" w:rsidR="00AC0746" w:rsidRPr="008F0C0F" w:rsidRDefault="00AC0746" w:rsidP="00AC0746">
      <w:pPr>
        <w:outlineLvl w:val="0"/>
        <w:rPr>
          <w:sz w:val="24"/>
          <w:szCs w:val="24"/>
          <w:lang w:val="en-GB"/>
        </w:rPr>
      </w:pPr>
      <w:r w:rsidRPr="008F0C0F">
        <w:rPr>
          <w:sz w:val="24"/>
          <w:szCs w:val="24"/>
          <w:lang w:val="en-GB"/>
        </w:rPr>
        <w:t>Her</w:t>
      </w:r>
      <w:r w:rsidR="00D56081">
        <w:rPr>
          <w:sz w:val="24"/>
          <w:szCs w:val="24"/>
          <w:lang w:val="en-GB"/>
        </w:rPr>
        <w:t>e</w:t>
      </w:r>
      <w:r w:rsidRPr="008F0C0F">
        <w:rPr>
          <w:sz w:val="24"/>
          <w:szCs w:val="24"/>
          <w:lang w:val="en-GB"/>
        </w:rPr>
        <w:t xml:space="preserve"> i</w:t>
      </w:r>
      <w:r w:rsidR="00D56081">
        <w:rPr>
          <w:sz w:val="24"/>
          <w:szCs w:val="24"/>
          <w:lang w:val="en-GB"/>
        </w:rPr>
        <w:t>n</w:t>
      </w:r>
      <w:r w:rsidRPr="008F0C0F">
        <w:rPr>
          <w:sz w:val="24"/>
          <w:szCs w:val="24"/>
          <w:lang w:val="en-GB"/>
        </w:rPr>
        <w:t xml:space="preserve"> Rogaland</w:t>
      </w:r>
      <w:r w:rsidR="00D56081">
        <w:rPr>
          <w:sz w:val="24"/>
          <w:szCs w:val="24"/>
          <w:lang w:val="en-GB"/>
        </w:rPr>
        <w:t>,</w:t>
      </w:r>
      <w:r w:rsidRPr="008F0C0F">
        <w:rPr>
          <w:sz w:val="24"/>
          <w:szCs w:val="24"/>
          <w:lang w:val="en-GB"/>
        </w:rPr>
        <w:t xml:space="preserve"> </w:t>
      </w:r>
      <w:proofErr w:type="spellStart"/>
      <w:r w:rsidR="00D56081">
        <w:rPr>
          <w:sz w:val="24"/>
          <w:szCs w:val="24"/>
          <w:lang w:val="en-GB"/>
        </w:rPr>
        <w:t>Nærland</w:t>
      </w:r>
      <w:proofErr w:type="spellEnd"/>
      <w:r w:rsidR="00D56081">
        <w:rPr>
          <w:sz w:val="24"/>
          <w:szCs w:val="24"/>
          <w:lang w:val="en-GB"/>
        </w:rPr>
        <w:t xml:space="preserve"> </w:t>
      </w:r>
      <w:proofErr w:type="spellStart"/>
      <w:r w:rsidR="00D56081">
        <w:rPr>
          <w:sz w:val="24"/>
          <w:szCs w:val="24"/>
          <w:lang w:val="en-GB"/>
        </w:rPr>
        <w:t>Rehabilitering</w:t>
      </w:r>
      <w:proofErr w:type="spellEnd"/>
      <w:r w:rsidR="00D56081">
        <w:rPr>
          <w:sz w:val="24"/>
          <w:szCs w:val="24"/>
          <w:lang w:val="en-GB"/>
        </w:rPr>
        <w:t xml:space="preserve"> in the</w:t>
      </w:r>
      <w:r w:rsidRPr="008F0C0F">
        <w:rPr>
          <w:sz w:val="24"/>
          <w:szCs w:val="24"/>
          <w:lang w:val="en-GB"/>
        </w:rPr>
        <w:t xml:space="preserve"> </w:t>
      </w:r>
      <w:proofErr w:type="spellStart"/>
      <w:r w:rsidRPr="008F0C0F">
        <w:rPr>
          <w:sz w:val="24"/>
          <w:szCs w:val="24"/>
          <w:lang w:val="en-GB"/>
        </w:rPr>
        <w:t>Jæren</w:t>
      </w:r>
      <w:proofErr w:type="spellEnd"/>
      <w:r w:rsidR="00D56081">
        <w:rPr>
          <w:sz w:val="24"/>
          <w:szCs w:val="24"/>
          <w:lang w:val="en-GB"/>
        </w:rPr>
        <w:t xml:space="preserve"> area offer</w:t>
      </w:r>
      <w:r w:rsidR="00C94A3D">
        <w:rPr>
          <w:sz w:val="24"/>
          <w:szCs w:val="24"/>
          <w:lang w:val="en-GB"/>
        </w:rPr>
        <w:t>s</w:t>
      </w:r>
      <w:r w:rsidR="00D56081">
        <w:rPr>
          <w:sz w:val="24"/>
          <w:szCs w:val="24"/>
          <w:lang w:val="en-GB"/>
        </w:rPr>
        <w:t xml:space="preserve"> a 3-4 week stay with varying content, which is recommended after completing cancer treatment. </w:t>
      </w:r>
      <w:r w:rsidRPr="008F0C0F">
        <w:rPr>
          <w:sz w:val="24"/>
          <w:szCs w:val="24"/>
          <w:lang w:val="en-GB"/>
        </w:rPr>
        <w:t xml:space="preserve"> </w:t>
      </w:r>
      <w:r w:rsidR="00D56081">
        <w:rPr>
          <w:sz w:val="24"/>
          <w:szCs w:val="24"/>
          <w:lang w:val="en-GB"/>
        </w:rPr>
        <w:t xml:space="preserve"> </w:t>
      </w:r>
    </w:p>
    <w:p w14:paraId="515B521F" w14:textId="69F26B5C" w:rsidR="00AC0746" w:rsidRPr="008F0C0F" w:rsidRDefault="00AC0746" w:rsidP="00AC0746">
      <w:pPr>
        <w:outlineLvl w:val="0"/>
        <w:rPr>
          <w:sz w:val="24"/>
          <w:szCs w:val="24"/>
          <w:lang w:val="en-GB"/>
        </w:rPr>
      </w:pPr>
      <w:proofErr w:type="spellStart"/>
      <w:r w:rsidRPr="008F0C0F">
        <w:rPr>
          <w:b/>
          <w:sz w:val="24"/>
          <w:szCs w:val="24"/>
          <w:lang w:val="en-GB"/>
        </w:rPr>
        <w:t>Kreftomsorg</w:t>
      </w:r>
      <w:proofErr w:type="spellEnd"/>
      <w:r w:rsidRPr="008F0C0F">
        <w:rPr>
          <w:b/>
          <w:sz w:val="24"/>
          <w:szCs w:val="24"/>
          <w:lang w:val="en-GB"/>
        </w:rPr>
        <w:t xml:space="preserve"> Rogaland</w:t>
      </w:r>
      <w:r w:rsidR="00D875AB">
        <w:rPr>
          <w:sz w:val="24"/>
          <w:szCs w:val="24"/>
          <w:lang w:val="en-GB"/>
        </w:rPr>
        <w:t xml:space="preserve"> can offer different ways of helping</w:t>
      </w:r>
      <w:r w:rsidR="00D56081">
        <w:rPr>
          <w:sz w:val="24"/>
          <w:szCs w:val="24"/>
          <w:lang w:val="en-GB"/>
        </w:rPr>
        <w:t xml:space="preserve"> you and your family. </w:t>
      </w:r>
      <w:r w:rsidR="00D875AB">
        <w:rPr>
          <w:sz w:val="24"/>
          <w:szCs w:val="24"/>
          <w:lang w:val="en-GB"/>
        </w:rPr>
        <w:t xml:space="preserve"> </w:t>
      </w:r>
    </w:p>
    <w:p w14:paraId="515B5220" w14:textId="5D22743B" w:rsidR="00D47CB6" w:rsidRPr="008F0C0F" w:rsidRDefault="000A36F7" w:rsidP="00AC0746">
      <w:pPr>
        <w:outlineLvl w:val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Women's clinic'</w:t>
      </w:r>
      <w:r w:rsidR="00D47CB6" w:rsidRPr="008F0C0F">
        <w:rPr>
          <w:b/>
          <w:sz w:val="24"/>
          <w:szCs w:val="24"/>
          <w:lang w:val="en-GB"/>
        </w:rPr>
        <w:t xml:space="preserve">s </w:t>
      </w:r>
      <w:r>
        <w:rPr>
          <w:sz w:val="24"/>
          <w:szCs w:val="24"/>
          <w:lang w:val="en-GB"/>
        </w:rPr>
        <w:t xml:space="preserve">progress coordinator can be contacted on these numbers </w:t>
      </w:r>
      <w:r w:rsidR="00A87732" w:rsidRPr="008F0C0F">
        <w:rPr>
          <w:sz w:val="24"/>
          <w:szCs w:val="24"/>
          <w:lang w:val="en-GB"/>
        </w:rPr>
        <w:t>51 51 83 14/ 95 76 66 21</w:t>
      </w:r>
    </w:p>
    <w:p w14:paraId="515B5221" w14:textId="1A38F9B0" w:rsidR="00AC0746" w:rsidRPr="008F0C0F" w:rsidRDefault="000A36F7" w:rsidP="00AC0746">
      <w:pPr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the</w:t>
      </w:r>
      <w:r w:rsidR="00AC0746" w:rsidRPr="008F0C0F">
        <w:rPr>
          <w:b/>
          <w:sz w:val="24"/>
          <w:szCs w:val="24"/>
          <w:lang w:val="en-GB"/>
        </w:rPr>
        <w:t xml:space="preserve"> ABK </w:t>
      </w:r>
      <w:r w:rsidR="00C94A3D">
        <w:rPr>
          <w:b/>
          <w:sz w:val="24"/>
          <w:szCs w:val="24"/>
          <w:lang w:val="en-GB"/>
        </w:rPr>
        <w:t>Outpatient C</w:t>
      </w:r>
      <w:r>
        <w:rPr>
          <w:b/>
          <w:sz w:val="24"/>
          <w:szCs w:val="24"/>
          <w:lang w:val="en-GB"/>
        </w:rPr>
        <w:t xml:space="preserve">linic </w:t>
      </w:r>
      <w:r w:rsidR="00C94A3D">
        <w:rPr>
          <w:sz w:val="24"/>
          <w:szCs w:val="24"/>
          <w:lang w:val="en-GB"/>
        </w:rPr>
        <w:t>a cancer nurse can offer</w:t>
      </w:r>
      <w:r w:rsidR="00AE31A2">
        <w:rPr>
          <w:sz w:val="24"/>
          <w:szCs w:val="24"/>
          <w:lang w:val="en-GB"/>
        </w:rPr>
        <w:t xml:space="preserve"> talk</w:t>
      </w:r>
      <w:r w:rsidR="00C94A3D">
        <w:rPr>
          <w:sz w:val="24"/>
          <w:szCs w:val="24"/>
          <w:lang w:val="en-GB"/>
        </w:rPr>
        <w:t>s</w:t>
      </w:r>
      <w:r w:rsidR="00AE31A2">
        <w:rPr>
          <w:sz w:val="24"/>
          <w:szCs w:val="24"/>
          <w:lang w:val="en-GB"/>
        </w:rPr>
        <w:t xml:space="preserve"> with you and your next of kin. </w:t>
      </w:r>
      <w:r w:rsidR="00AE31A2">
        <w:rPr>
          <w:b/>
          <w:sz w:val="24"/>
          <w:szCs w:val="24"/>
          <w:lang w:val="en-GB"/>
        </w:rPr>
        <w:t xml:space="preserve"> </w:t>
      </w:r>
    </w:p>
    <w:p w14:paraId="515B5222" w14:textId="54E728E0" w:rsidR="00AC0746" w:rsidRPr="008F0C0F" w:rsidRDefault="00AC0746" w:rsidP="00AC0746">
      <w:pPr>
        <w:outlineLvl w:val="0"/>
        <w:rPr>
          <w:sz w:val="24"/>
          <w:szCs w:val="24"/>
          <w:lang w:val="en-GB"/>
        </w:rPr>
      </w:pPr>
      <w:proofErr w:type="spellStart"/>
      <w:r w:rsidRPr="008F0C0F">
        <w:rPr>
          <w:b/>
          <w:sz w:val="24"/>
          <w:szCs w:val="24"/>
          <w:lang w:val="en-GB"/>
        </w:rPr>
        <w:t>Kreftforeningen</w:t>
      </w:r>
      <w:proofErr w:type="spellEnd"/>
      <w:r w:rsidR="00AE31A2">
        <w:rPr>
          <w:b/>
          <w:sz w:val="24"/>
          <w:szCs w:val="24"/>
          <w:lang w:val="en-GB"/>
        </w:rPr>
        <w:t xml:space="preserve"> (the Cancer Society)</w:t>
      </w:r>
      <w:r w:rsidRPr="008F0C0F">
        <w:rPr>
          <w:b/>
          <w:sz w:val="24"/>
          <w:szCs w:val="24"/>
          <w:lang w:val="en-GB"/>
        </w:rPr>
        <w:t xml:space="preserve"> </w:t>
      </w:r>
      <w:r w:rsidR="00AE31A2" w:rsidRPr="008F0C0F">
        <w:rPr>
          <w:sz w:val="24"/>
          <w:szCs w:val="24"/>
          <w:lang w:val="en-GB"/>
        </w:rPr>
        <w:t>telephone</w:t>
      </w:r>
      <w:r w:rsidRPr="008F0C0F">
        <w:rPr>
          <w:sz w:val="24"/>
          <w:szCs w:val="24"/>
          <w:lang w:val="en-GB"/>
        </w:rPr>
        <w:t xml:space="preserve"> </w:t>
      </w:r>
      <w:r w:rsidR="00AE31A2" w:rsidRPr="008F0C0F">
        <w:rPr>
          <w:sz w:val="24"/>
          <w:szCs w:val="24"/>
          <w:lang w:val="en-GB"/>
        </w:rPr>
        <w:t>number</w:t>
      </w:r>
      <w:r w:rsidR="00AE31A2">
        <w:rPr>
          <w:sz w:val="24"/>
          <w:szCs w:val="24"/>
          <w:lang w:val="en-GB"/>
        </w:rPr>
        <w:t xml:space="preserve"> is 800 48 210, this is open to everyone</w:t>
      </w:r>
      <w:r w:rsidR="00786441">
        <w:rPr>
          <w:sz w:val="24"/>
          <w:szCs w:val="24"/>
          <w:lang w:val="en-GB"/>
        </w:rPr>
        <w:t>,</w:t>
      </w:r>
      <w:r w:rsidR="00AE31A2">
        <w:rPr>
          <w:sz w:val="24"/>
          <w:szCs w:val="24"/>
          <w:lang w:val="en-GB"/>
        </w:rPr>
        <w:t xml:space="preserve"> and is free for landline calls.   </w:t>
      </w:r>
    </w:p>
    <w:p w14:paraId="56EEBDC0" w14:textId="77777777" w:rsidR="00AE31A2" w:rsidRDefault="00AE31A2" w:rsidP="00AC074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Useful Internet addresses:  </w:t>
      </w:r>
    </w:p>
    <w:p w14:paraId="515B5223" w14:textId="1FF243F2" w:rsidR="00AC0746" w:rsidRPr="008F0C0F" w:rsidRDefault="00390F4A" w:rsidP="00AC0746">
      <w:pPr>
        <w:rPr>
          <w:sz w:val="24"/>
          <w:szCs w:val="24"/>
          <w:lang w:val="en-GB"/>
        </w:rPr>
      </w:pPr>
      <w:hyperlink r:id="rId8" w:history="1">
        <w:r w:rsidR="00AC0746" w:rsidRPr="008F0C0F">
          <w:rPr>
            <w:rStyle w:val="Hyperkobling"/>
            <w:sz w:val="24"/>
            <w:szCs w:val="24"/>
            <w:lang w:val="en-GB"/>
          </w:rPr>
          <w:t>www.kreftforeningen.no</w:t>
        </w:r>
      </w:hyperlink>
    </w:p>
    <w:p w14:paraId="515B5224" w14:textId="77777777" w:rsidR="00AC0746" w:rsidRPr="008F0C0F" w:rsidRDefault="00390F4A" w:rsidP="00AC0746">
      <w:pPr>
        <w:rPr>
          <w:rStyle w:val="Hyperkobling"/>
          <w:sz w:val="24"/>
          <w:szCs w:val="24"/>
          <w:lang w:val="en-GB"/>
        </w:rPr>
      </w:pPr>
      <w:hyperlink r:id="rId9" w:history="1">
        <w:r w:rsidR="00AC0746" w:rsidRPr="008F0C0F">
          <w:rPr>
            <w:rStyle w:val="Hyperkobling"/>
            <w:sz w:val="24"/>
            <w:szCs w:val="24"/>
            <w:lang w:val="en-GB"/>
          </w:rPr>
          <w:t>www.gynkreftforeningen.no</w:t>
        </w:r>
      </w:hyperlink>
    </w:p>
    <w:p w14:paraId="515B5225" w14:textId="7A32E39A" w:rsidR="00AC0746" w:rsidRPr="008F0C0F" w:rsidRDefault="009A0D1D" w:rsidP="00AC0746">
      <w:pPr>
        <w:rPr>
          <w:rStyle w:val="Hyperkobling"/>
          <w:sz w:val="24"/>
          <w:szCs w:val="24"/>
          <w:lang w:val="en-GB"/>
        </w:rPr>
      </w:pPr>
      <w:r w:rsidRPr="008F0C0F">
        <w:rPr>
          <w:rStyle w:val="Hyperkobling"/>
          <w:sz w:val="24"/>
          <w:szCs w:val="24"/>
          <w:lang w:val="en-GB"/>
        </w:rPr>
        <w:t>www.</w:t>
      </w:r>
      <w:r w:rsidR="00AC0746" w:rsidRPr="008F0C0F">
        <w:rPr>
          <w:rStyle w:val="Hyperkobling"/>
          <w:sz w:val="24"/>
          <w:szCs w:val="24"/>
          <w:lang w:val="en-GB"/>
        </w:rPr>
        <w:t>Kreftlex.no</w:t>
      </w:r>
    </w:p>
    <w:p w14:paraId="515B5226" w14:textId="77777777" w:rsidR="00AC0746" w:rsidRPr="008F0C0F" w:rsidRDefault="00390F4A" w:rsidP="00AC0746">
      <w:pPr>
        <w:rPr>
          <w:sz w:val="24"/>
          <w:szCs w:val="24"/>
          <w:lang w:val="en-GB"/>
        </w:rPr>
      </w:pPr>
      <w:hyperlink r:id="rId10" w:history="1">
        <w:r w:rsidR="00A87732" w:rsidRPr="008F0C0F">
          <w:rPr>
            <w:rStyle w:val="Hyperkobling"/>
            <w:sz w:val="24"/>
            <w:szCs w:val="24"/>
            <w:lang w:val="en-GB"/>
          </w:rPr>
          <w:t>www.lhl.no/klinikkene/narland/</w:t>
        </w:r>
      </w:hyperlink>
    </w:p>
    <w:p w14:paraId="515B5227" w14:textId="16CF9634" w:rsidR="00E53C74" w:rsidRDefault="00AE31A2" w:rsidP="00ED0C78">
      <w:pPr>
        <w:rPr>
          <w:rStyle w:val="Hyperkobling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</w:t>
      </w:r>
      <w:r w:rsidR="00971BC1">
        <w:rPr>
          <w:sz w:val="24"/>
          <w:szCs w:val="24"/>
          <w:lang w:val="en-GB"/>
        </w:rPr>
        <w:t xml:space="preserve">e also read the following information sheet written by the Women's Clinic/SUS: </w:t>
      </w:r>
      <w:r w:rsidR="00DA5F8D" w:rsidRPr="008F0C0F">
        <w:rPr>
          <w:sz w:val="24"/>
          <w:szCs w:val="24"/>
          <w:lang w:val="en-GB"/>
        </w:rPr>
        <w:t xml:space="preserve"> </w:t>
      </w:r>
      <w:hyperlink r:id="rId11" w:tgtFrame="_blank" w:history="1"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Informasjonsskriv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til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deg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som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får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cellegift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mot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gynekologisk</w:t>
        </w:r>
        <w:proofErr w:type="spellEnd"/>
        <w:r w:rsidR="00DA5F8D" w:rsidRPr="008F0C0F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DA5F8D" w:rsidRPr="008F0C0F">
          <w:rPr>
            <w:rStyle w:val="Hyperkobling"/>
            <w:sz w:val="24"/>
            <w:szCs w:val="24"/>
            <w:lang w:val="en-GB"/>
          </w:rPr>
          <w:t>kreft</w:t>
        </w:r>
        <w:proofErr w:type="spellEnd"/>
      </w:hyperlink>
      <w:r w:rsidR="00971BC1">
        <w:rPr>
          <w:rStyle w:val="Hyperkobling"/>
          <w:sz w:val="24"/>
          <w:szCs w:val="24"/>
          <w:lang w:val="en-GB"/>
        </w:rPr>
        <w:t xml:space="preserve">  </w:t>
      </w:r>
    </w:p>
    <w:p w14:paraId="36AEFB64" w14:textId="3E6E6373" w:rsidR="00971BC1" w:rsidRPr="008F0C0F" w:rsidRDefault="00971BC1" w:rsidP="00ED0C78">
      <w:pPr>
        <w:rPr>
          <w:rStyle w:val="Hyperkobling"/>
          <w:color w:val="auto"/>
          <w:sz w:val="24"/>
          <w:szCs w:val="24"/>
          <w:u w:val="none"/>
          <w:lang w:val="en-GB"/>
        </w:rPr>
      </w:pPr>
      <w:r>
        <w:rPr>
          <w:rStyle w:val="Hyperkobling"/>
          <w:sz w:val="24"/>
          <w:szCs w:val="24"/>
          <w:lang w:val="en-GB"/>
        </w:rPr>
        <w:t>Informati</w:t>
      </w:r>
      <w:r w:rsidR="007C348D">
        <w:rPr>
          <w:rStyle w:val="Hyperkobling"/>
          <w:sz w:val="24"/>
          <w:szCs w:val="24"/>
          <w:lang w:val="en-GB"/>
        </w:rPr>
        <w:t>on sheet for those of you who are undergoing</w:t>
      </w:r>
      <w:r>
        <w:rPr>
          <w:rStyle w:val="Hyperkobling"/>
          <w:sz w:val="24"/>
          <w:szCs w:val="24"/>
          <w:lang w:val="en-GB"/>
        </w:rPr>
        <w:t xml:space="preserve"> chemotherapy for gynaecological cancer</w:t>
      </w:r>
    </w:p>
    <w:p w14:paraId="515B522A" w14:textId="587C55B4" w:rsidR="00ED0C78" w:rsidRPr="008F0C0F" w:rsidRDefault="00390F4A" w:rsidP="00390F4A">
      <w:pPr>
        <w:ind w:left="5664"/>
        <w:rPr>
          <w:sz w:val="20"/>
          <w:szCs w:val="20"/>
          <w:lang w:val="en-GB"/>
        </w:rPr>
      </w:pPr>
      <w:r w:rsidRPr="008F0C0F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6A12F" wp14:editId="60E8D432">
                <wp:simplePos x="0" y="0"/>
                <wp:positionH relativeFrom="column">
                  <wp:posOffset>4226560</wp:posOffset>
                </wp:positionH>
                <wp:positionV relativeFrom="paragraph">
                  <wp:posOffset>6985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73D2" w14:textId="11120F03" w:rsidR="00C94A3D" w:rsidRDefault="00390F4A" w:rsidP="009A0D1D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 2019</w:t>
                            </w:r>
                            <w:r w:rsidR="00C94A3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="00C94A3D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C94A3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C94A3D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A12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32.8pt;margin-top:.55pt;width:165.1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" stroked="f">
                <v:textbox>
                  <w:txbxContent>
                    <w:p w14:paraId="719273D2" w14:textId="11120F03" w:rsidR="00C94A3D" w:rsidRDefault="00390F4A" w:rsidP="009A0D1D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 2019</w:t>
                      </w:r>
                      <w:r w:rsidR="00C94A3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3" w:history="1">
                        <w:r w:rsidR="00C94A3D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C94A3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C94A3D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D0C78" w:rsidRPr="008F0C0F" w:rsidSect="00EA4B41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522F" w14:textId="77777777" w:rsidR="00C94A3D" w:rsidRDefault="00C94A3D" w:rsidP="00D7739C">
      <w:pPr>
        <w:spacing w:after="0" w:line="240" w:lineRule="auto"/>
      </w:pPr>
      <w:r>
        <w:separator/>
      </w:r>
    </w:p>
  </w:endnote>
  <w:endnote w:type="continuationSeparator" w:id="0">
    <w:p w14:paraId="515B5230" w14:textId="77777777" w:rsidR="00C94A3D" w:rsidRDefault="00C94A3D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522D" w14:textId="77777777" w:rsidR="00C94A3D" w:rsidRDefault="00C94A3D" w:rsidP="00D7739C">
      <w:pPr>
        <w:spacing w:after="0" w:line="240" w:lineRule="auto"/>
      </w:pPr>
      <w:r>
        <w:separator/>
      </w:r>
    </w:p>
  </w:footnote>
  <w:footnote w:type="continuationSeparator" w:id="0">
    <w:p w14:paraId="515B522E" w14:textId="77777777" w:rsidR="00C94A3D" w:rsidRDefault="00C94A3D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5231" w14:textId="77777777" w:rsidR="00C94A3D" w:rsidRDefault="00C94A3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B5233" wp14:editId="515B5234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B5236" w14:textId="77777777" w:rsidR="00C94A3D" w:rsidRDefault="00C94A3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15B5237" wp14:editId="515B5238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5B523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515B5236" w14:textId="77777777" w:rsidR="00C94A3D" w:rsidRDefault="00C94A3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15B5237" wp14:editId="515B5238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15B5232" w14:textId="77777777" w:rsidR="00C94A3D" w:rsidRDefault="00C94A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CC5"/>
    <w:multiLevelType w:val="hybridMultilevel"/>
    <w:tmpl w:val="DD4EB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FAB6DB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64C6A"/>
    <w:rsid w:val="0008362C"/>
    <w:rsid w:val="00086730"/>
    <w:rsid w:val="000A36F7"/>
    <w:rsid w:val="000A5CEE"/>
    <w:rsid w:val="000A7103"/>
    <w:rsid w:val="000A76D9"/>
    <w:rsid w:val="000B0D7D"/>
    <w:rsid w:val="000C48F0"/>
    <w:rsid w:val="001165CE"/>
    <w:rsid w:val="0012162B"/>
    <w:rsid w:val="00137130"/>
    <w:rsid w:val="0015298E"/>
    <w:rsid w:val="0017561D"/>
    <w:rsid w:val="00181B0A"/>
    <w:rsid w:val="001A7E82"/>
    <w:rsid w:val="001B07C3"/>
    <w:rsid w:val="001C36DF"/>
    <w:rsid w:val="001F058D"/>
    <w:rsid w:val="00213043"/>
    <w:rsid w:val="00216575"/>
    <w:rsid w:val="00221653"/>
    <w:rsid w:val="00264478"/>
    <w:rsid w:val="00281A4F"/>
    <w:rsid w:val="00282C29"/>
    <w:rsid w:val="00294FA5"/>
    <w:rsid w:val="002A7E2B"/>
    <w:rsid w:val="002B2D4D"/>
    <w:rsid w:val="002F2FDF"/>
    <w:rsid w:val="0033751C"/>
    <w:rsid w:val="0036003A"/>
    <w:rsid w:val="00362D54"/>
    <w:rsid w:val="003800DF"/>
    <w:rsid w:val="00390F4A"/>
    <w:rsid w:val="003A73FE"/>
    <w:rsid w:val="003C2C15"/>
    <w:rsid w:val="003D3A30"/>
    <w:rsid w:val="00425365"/>
    <w:rsid w:val="004254B9"/>
    <w:rsid w:val="00441676"/>
    <w:rsid w:val="00445C93"/>
    <w:rsid w:val="0044658B"/>
    <w:rsid w:val="0048140F"/>
    <w:rsid w:val="004825EB"/>
    <w:rsid w:val="004924CD"/>
    <w:rsid w:val="004A222E"/>
    <w:rsid w:val="004A776F"/>
    <w:rsid w:val="004C507C"/>
    <w:rsid w:val="0050466A"/>
    <w:rsid w:val="005240FF"/>
    <w:rsid w:val="005346A6"/>
    <w:rsid w:val="00553E6B"/>
    <w:rsid w:val="00572E74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91217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86441"/>
    <w:rsid w:val="00794939"/>
    <w:rsid w:val="007A098A"/>
    <w:rsid w:val="007C348D"/>
    <w:rsid w:val="007E400D"/>
    <w:rsid w:val="007E5E8C"/>
    <w:rsid w:val="0080783B"/>
    <w:rsid w:val="00810F5B"/>
    <w:rsid w:val="00811B03"/>
    <w:rsid w:val="008132F5"/>
    <w:rsid w:val="008239ED"/>
    <w:rsid w:val="00824766"/>
    <w:rsid w:val="008345C3"/>
    <w:rsid w:val="008824CE"/>
    <w:rsid w:val="008D0A3A"/>
    <w:rsid w:val="008D3F76"/>
    <w:rsid w:val="008D6E23"/>
    <w:rsid w:val="008E3C50"/>
    <w:rsid w:val="008F0C0F"/>
    <w:rsid w:val="00904CBA"/>
    <w:rsid w:val="00914D5D"/>
    <w:rsid w:val="009242D8"/>
    <w:rsid w:val="00946D8F"/>
    <w:rsid w:val="00971BC1"/>
    <w:rsid w:val="00974E06"/>
    <w:rsid w:val="0098171F"/>
    <w:rsid w:val="00985474"/>
    <w:rsid w:val="009864D7"/>
    <w:rsid w:val="00991808"/>
    <w:rsid w:val="009A0D1D"/>
    <w:rsid w:val="009D37B0"/>
    <w:rsid w:val="009E14E9"/>
    <w:rsid w:val="00A26B8F"/>
    <w:rsid w:val="00A36835"/>
    <w:rsid w:val="00A82F26"/>
    <w:rsid w:val="00A87732"/>
    <w:rsid w:val="00A92AD8"/>
    <w:rsid w:val="00AA235E"/>
    <w:rsid w:val="00AB2AC6"/>
    <w:rsid w:val="00AC0746"/>
    <w:rsid w:val="00AD123E"/>
    <w:rsid w:val="00AE31A2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552B8"/>
    <w:rsid w:val="00B77D91"/>
    <w:rsid w:val="00B82575"/>
    <w:rsid w:val="00B90F76"/>
    <w:rsid w:val="00BA7220"/>
    <w:rsid w:val="00BB02D9"/>
    <w:rsid w:val="00BB1C19"/>
    <w:rsid w:val="00BD4BAC"/>
    <w:rsid w:val="00BE202B"/>
    <w:rsid w:val="00BF325A"/>
    <w:rsid w:val="00C06970"/>
    <w:rsid w:val="00C15DB8"/>
    <w:rsid w:val="00C26A8D"/>
    <w:rsid w:val="00C30DEC"/>
    <w:rsid w:val="00C42B2C"/>
    <w:rsid w:val="00C51822"/>
    <w:rsid w:val="00C64D30"/>
    <w:rsid w:val="00C73523"/>
    <w:rsid w:val="00C80087"/>
    <w:rsid w:val="00C93970"/>
    <w:rsid w:val="00C94150"/>
    <w:rsid w:val="00C94A3D"/>
    <w:rsid w:val="00C976C0"/>
    <w:rsid w:val="00CB6876"/>
    <w:rsid w:val="00CC0189"/>
    <w:rsid w:val="00D1028E"/>
    <w:rsid w:val="00D20098"/>
    <w:rsid w:val="00D37B26"/>
    <w:rsid w:val="00D43D4F"/>
    <w:rsid w:val="00D44FAD"/>
    <w:rsid w:val="00D46A59"/>
    <w:rsid w:val="00D47CB6"/>
    <w:rsid w:val="00D56081"/>
    <w:rsid w:val="00D7739C"/>
    <w:rsid w:val="00D86CFD"/>
    <w:rsid w:val="00D875AB"/>
    <w:rsid w:val="00DA4745"/>
    <w:rsid w:val="00DA5F8D"/>
    <w:rsid w:val="00DB15E7"/>
    <w:rsid w:val="00DB44A7"/>
    <w:rsid w:val="00DC1264"/>
    <w:rsid w:val="00DC4540"/>
    <w:rsid w:val="00DE2505"/>
    <w:rsid w:val="00DF1BBC"/>
    <w:rsid w:val="00E10373"/>
    <w:rsid w:val="00E204AB"/>
    <w:rsid w:val="00E21226"/>
    <w:rsid w:val="00E2292D"/>
    <w:rsid w:val="00E53C74"/>
    <w:rsid w:val="00EA2B80"/>
    <w:rsid w:val="00EA4B41"/>
    <w:rsid w:val="00EC03FC"/>
    <w:rsid w:val="00ED0C78"/>
    <w:rsid w:val="00ED5869"/>
    <w:rsid w:val="00ED79CB"/>
    <w:rsid w:val="00F0420D"/>
    <w:rsid w:val="00F2675F"/>
    <w:rsid w:val="00F5138B"/>
    <w:rsid w:val="00F5584C"/>
    <w:rsid w:val="00F852F6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5B520B"/>
  <w15:docId w15:val="{38F6F459-6415-4577-8A48-2963867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352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87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ftforeningen.no" TargetMode="External"/><Relationship Id="rId13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.no/kvinneklinkk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s-kk.sus.no/exportKK/docs/doc_15897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hl.no/klinikkene/nar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nkreftforeningen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1B6A-B648-494F-B7F5-84F02C6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Fiane, Bent Eltvedt</cp:lastModifiedBy>
  <cp:revision>2</cp:revision>
  <cp:lastPrinted>2014-11-06T14:37:00Z</cp:lastPrinted>
  <dcterms:created xsi:type="dcterms:W3CDTF">2019-01-02T12:23:00Z</dcterms:created>
  <dcterms:modified xsi:type="dcterms:W3CDTF">2019-01-02T12:23:00Z</dcterms:modified>
</cp:coreProperties>
</file>