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367D" w14:textId="6A547686" w:rsidR="00D44FAD" w:rsidRPr="00BD0E30" w:rsidRDefault="00B61CB8" w:rsidP="00B61CB8">
      <w:pPr>
        <w:rPr>
          <w:color w:val="2E74B5" w:themeColor="accent1" w:themeShade="BF"/>
          <w:sz w:val="32"/>
          <w:szCs w:val="32"/>
          <w:lang w:val="en-GB"/>
        </w:rPr>
      </w:pPr>
      <w:r w:rsidRPr="00AF5AA2">
        <w:rPr>
          <w:sz w:val="24"/>
          <w:szCs w:val="24"/>
          <w:lang w:val="en-US"/>
        </w:rPr>
        <w:t xml:space="preserve">                                                         </w:t>
      </w:r>
      <w:r w:rsidR="00D21F3B">
        <w:rPr>
          <w:b/>
          <w:color w:val="2E74B5" w:themeColor="accent1" w:themeShade="BF"/>
          <w:sz w:val="32"/>
          <w:szCs w:val="32"/>
          <w:lang w:val="en-GB"/>
        </w:rPr>
        <w:t>Pat</w:t>
      </w:r>
      <w:r w:rsidR="00D44FAD" w:rsidRPr="00BD0E30">
        <w:rPr>
          <w:b/>
          <w:color w:val="2E74B5" w:themeColor="accent1" w:themeShade="BF"/>
          <w:sz w:val="32"/>
          <w:szCs w:val="32"/>
          <w:lang w:val="en-GB"/>
        </w:rPr>
        <w:t>ient</w:t>
      </w:r>
      <w:r w:rsidR="00D21F3B">
        <w:rPr>
          <w:b/>
          <w:color w:val="2E74B5" w:themeColor="accent1" w:themeShade="BF"/>
          <w:sz w:val="32"/>
          <w:szCs w:val="32"/>
          <w:lang w:val="en-GB"/>
        </w:rPr>
        <w:t xml:space="preserve"> informati</w:t>
      </w:r>
      <w:r w:rsidR="00D44FAD" w:rsidRPr="00BD0E30">
        <w:rPr>
          <w:b/>
          <w:color w:val="2E74B5" w:themeColor="accent1" w:themeShade="BF"/>
          <w:sz w:val="32"/>
          <w:szCs w:val="32"/>
          <w:lang w:val="en-GB"/>
        </w:rPr>
        <w:t>on</w:t>
      </w:r>
      <w:r w:rsidR="00F540A0" w:rsidRPr="00BD0E30">
        <w:rPr>
          <w:b/>
          <w:color w:val="2E74B5" w:themeColor="accent1" w:themeShade="BF"/>
          <w:sz w:val="32"/>
          <w:szCs w:val="32"/>
          <w:lang w:val="en-GB"/>
        </w:rPr>
        <w:t xml:space="preserve"> </w:t>
      </w:r>
    </w:p>
    <w:p w14:paraId="271E1ED7" w14:textId="77777777" w:rsidR="00D24F2F" w:rsidRDefault="008A4929" w:rsidP="00255BCA">
      <w:pPr>
        <w:jc w:val="center"/>
        <w:rPr>
          <w:b/>
          <w:color w:val="2E74B5" w:themeColor="accent1" w:themeShade="BF"/>
          <w:sz w:val="44"/>
          <w:szCs w:val="44"/>
          <w:lang w:val="en-GB"/>
        </w:rPr>
      </w:pPr>
      <w:r w:rsidRPr="00BD0E30">
        <w:rPr>
          <w:b/>
          <w:color w:val="2E74B5" w:themeColor="accent1" w:themeShade="BF"/>
          <w:sz w:val="44"/>
          <w:szCs w:val="44"/>
          <w:lang w:val="en-GB"/>
        </w:rPr>
        <w:t>Oper</w:t>
      </w:r>
      <w:r w:rsidR="00D24F2F">
        <w:rPr>
          <w:b/>
          <w:color w:val="2E74B5" w:themeColor="accent1" w:themeShade="BF"/>
          <w:sz w:val="44"/>
          <w:szCs w:val="44"/>
          <w:lang w:val="en-GB"/>
        </w:rPr>
        <w:t xml:space="preserve">ation for urinary incontinence  </w:t>
      </w:r>
    </w:p>
    <w:p w14:paraId="3C3D0E86" w14:textId="1CEE7861" w:rsidR="002D5532" w:rsidRPr="00BD0E30" w:rsidRDefault="008A4929" w:rsidP="00255BCA">
      <w:pPr>
        <w:jc w:val="center"/>
        <w:rPr>
          <w:b/>
          <w:color w:val="2E74B5" w:themeColor="accent1" w:themeShade="BF"/>
          <w:sz w:val="44"/>
          <w:szCs w:val="44"/>
          <w:lang w:val="en-GB"/>
        </w:rPr>
      </w:pPr>
      <w:r w:rsidRPr="00BD0E30">
        <w:rPr>
          <w:b/>
          <w:color w:val="2E74B5" w:themeColor="accent1" w:themeShade="BF"/>
          <w:sz w:val="44"/>
          <w:szCs w:val="44"/>
          <w:lang w:val="en-GB"/>
        </w:rPr>
        <w:t>Vaginal sl</w:t>
      </w:r>
      <w:r w:rsidR="00D24F2F">
        <w:rPr>
          <w:b/>
          <w:color w:val="2E74B5" w:themeColor="accent1" w:themeShade="BF"/>
          <w:sz w:val="44"/>
          <w:szCs w:val="44"/>
          <w:lang w:val="en-GB"/>
        </w:rPr>
        <w:t xml:space="preserve">ing procedure with prolene tape  </w:t>
      </w:r>
      <w:r w:rsidRPr="00BD0E30">
        <w:rPr>
          <w:b/>
          <w:color w:val="2E74B5" w:themeColor="accent1" w:themeShade="BF"/>
          <w:sz w:val="44"/>
          <w:szCs w:val="44"/>
          <w:lang w:val="en-GB"/>
        </w:rPr>
        <w:t xml:space="preserve"> </w:t>
      </w:r>
    </w:p>
    <w:p w14:paraId="12DC3F65" w14:textId="5191CB0F" w:rsidR="008A4929" w:rsidRPr="00BD0E30" w:rsidRDefault="00D24F2F" w:rsidP="00255BCA">
      <w:pPr>
        <w:jc w:val="center"/>
        <w:rPr>
          <w:b/>
          <w:color w:val="2E74B5" w:themeColor="accent1" w:themeShade="BF"/>
          <w:sz w:val="44"/>
          <w:szCs w:val="44"/>
          <w:lang w:val="en-GB"/>
        </w:rPr>
      </w:pPr>
      <w:r>
        <w:rPr>
          <w:b/>
          <w:color w:val="2E74B5" w:themeColor="accent1" w:themeShade="BF"/>
          <w:sz w:val="44"/>
          <w:szCs w:val="44"/>
          <w:lang w:val="en-GB"/>
        </w:rPr>
        <w:t>(TVT and</w:t>
      </w:r>
      <w:r w:rsidR="008A4929" w:rsidRPr="00BD0E30">
        <w:rPr>
          <w:b/>
          <w:color w:val="2E74B5" w:themeColor="accent1" w:themeShade="BF"/>
          <w:sz w:val="44"/>
          <w:szCs w:val="44"/>
          <w:lang w:val="en-GB"/>
        </w:rPr>
        <w:t xml:space="preserve"> TVTO)</w:t>
      </w:r>
    </w:p>
    <w:p w14:paraId="583F98A5" w14:textId="77777777" w:rsidR="00B61CB8" w:rsidRDefault="00B61CB8" w:rsidP="00CD61B8">
      <w:pPr>
        <w:rPr>
          <w:b/>
          <w:bCs/>
          <w:color w:val="2E74B5" w:themeColor="accent1" w:themeShade="BF"/>
          <w:sz w:val="28"/>
          <w:szCs w:val="28"/>
          <w:lang w:val="en-GB"/>
        </w:rPr>
      </w:pPr>
    </w:p>
    <w:p w14:paraId="5A1897BB" w14:textId="1597389D" w:rsidR="00CD61B8" w:rsidRPr="00D24F2F" w:rsidRDefault="00D24F2F" w:rsidP="00CD61B8">
      <w:pPr>
        <w:rPr>
          <w:strike/>
          <w:sz w:val="24"/>
          <w:szCs w:val="24"/>
          <w:lang w:val="en-GB"/>
        </w:rPr>
      </w:pPr>
      <w:r>
        <w:rPr>
          <w:b/>
          <w:bCs/>
          <w:color w:val="2E74B5" w:themeColor="accent1" w:themeShade="BF"/>
          <w:sz w:val="28"/>
          <w:szCs w:val="28"/>
          <w:lang w:val="en-GB"/>
        </w:rPr>
        <w:t xml:space="preserve">Before the operation </w:t>
      </w:r>
      <w:r w:rsidRPr="00550F53">
        <w:rPr>
          <w:color w:val="2E74B5" w:themeColor="accent1" w:themeShade="BF"/>
          <w:sz w:val="28"/>
          <w:szCs w:val="28"/>
          <w:lang w:val="en-GB"/>
        </w:rPr>
        <w:br/>
      </w:r>
      <w:proofErr w:type="gramStart"/>
      <w:r>
        <w:rPr>
          <w:sz w:val="24"/>
          <w:szCs w:val="24"/>
          <w:lang w:val="en-GB"/>
        </w:rPr>
        <w:t>You</w:t>
      </w:r>
      <w:proofErr w:type="gramEnd"/>
      <w:r>
        <w:rPr>
          <w:sz w:val="24"/>
          <w:szCs w:val="24"/>
          <w:lang w:val="en-GB"/>
        </w:rPr>
        <w:t xml:space="preserve"> have been informed about the operation during the preliminary examination /"journal recording".</w:t>
      </w:r>
      <w:r w:rsidRPr="00306E1F">
        <w:rPr>
          <w:sz w:val="24"/>
          <w:szCs w:val="24"/>
          <w:lang w:val="en-GB"/>
        </w:rPr>
        <w:t xml:space="preserve"> </w:t>
      </w:r>
      <w:r>
        <w:rPr>
          <w:sz w:val="24"/>
          <w:szCs w:val="24"/>
          <w:lang w:val="en-GB"/>
        </w:rPr>
        <w:t>If you are taking medication, it is important that your medication list is updated</w:t>
      </w:r>
      <w:r>
        <w:rPr>
          <w:b/>
          <w:bCs/>
          <w:color w:val="2E74B5" w:themeColor="accent1" w:themeShade="BF"/>
          <w:sz w:val="28"/>
          <w:szCs w:val="28"/>
          <w:lang w:val="en-GB"/>
        </w:rPr>
        <w:t xml:space="preserve">  </w:t>
      </w:r>
    </w:p>
    <w:p w14:paraId="2CDBFEB9" w14:textId="77777777" w:rsidR="00D24F2F" w:rsidRDefault="00D24F2F" w:rsidP="00CD61B8">
      <w:pPr>
        <w:tabs>
          <w:tab w:val="left" w:pos="-720"/>
        </w:tabs>
        <w:rPr>
          <w:b/>
          <w:color w:val="2E74B5" w:themeColor="accent1" w:themeShade="BF"/>
          <w:sz w:val="28"/>
          <w:szCs w:val="28"/>
          <w:lang w:val="en-GB"/>
        </w:rPr>
      </w:pPr>
      <w:r>
        <w:rPr>
          <w:b/>
          <w:color w:val="2E74B5" w:themeColor="accent1" w:themeShade="BF"/>
          <w:sz w:val="28"/>
          <w:szCs w:val="28"/>
          <w:lang w:val="en-GB"/>
        </w:rPr>
        <w:t xml:space="preserve">Surgical method/anaesthetic  </w:t>
      </w:r>
    </w:p>
    <w:p w14:paraId="1BBF043F" w14:textId="77777777" w:rsidR="00B61CB8" w:rsidRDefault="008E6065" w:rsidP="00B61CB8">
      <w:pPr>
        <w:tabs>
          <w:tab w:val="left" w:pos="-720"/>
        </w:tabs>
        <w:rPr>
          <w:sz w:val="24"/>
          <w:szCs w:val="24"/>
          <w:lang w:val="en-GB"/>
        </w:rPr>
      </w:pPr>
      <w:r>
        <w:rPr>
          <w:sz w:val="24"/>
          <w:szCs w:val="24"/>
          <w:lang w:val="en-GB"/>
        </w:rPr>
        <w:t>Regarding the operation, t</w:t>
      </w:r>
      <w:r w:rsidR="003C72F7">
        <w:rPr>
          <w:sz w:val="24"/>
          <w:szCs w:val="24"/>
          <w:lang w:val="en-GB"/>
        </w:rPr>
        <w:t xml:space="preserve">here are </w:t>
      </w:r>
      <w:r w:rsidR="00E96108">
        <w:rPr>
          <w:sz w:val="24"/>
          <w:szCs w:val="24"/>
          <w:lang w:val="en-GB"/>
        </w:rPr>
        <w:t xml:space="preserve">two </w:t>
      </w:r>
      <w:r w:rsidR="003C72F7">
        <w:rPr>
          <w:sz w:val="24"/>
          <w:szCs w:val="24"/>
          <w:lang w:val="en-GB"/>
        </w:rPr>
        <w:t xml:space="preserve">surgical </w:t>
      </w:r>
      <w:r w:rsidR="00E96108">
        <w:rPr>
          <w:sz w:val="24"/>
          <w:szCs w:val="24"/>
          <w:lang w:val="en-GB"/>
        </w:rPr>
        <w:t>methods that we use for urinary incontinence (leakage)</w:t>
      </w:r>
      <w:r w:rsidR="003C72F7">
        <w:rPr>
          <w:sz w:val="24"/>
          <w:szCs w:val="24"/>
          <w:lang w:val="en-GB"/>
        </w:rPr>
        <w:t xml:space="preserve">, either TVT or TVTO. In both procedures a small incision is made in the front </w:t>
      </w:r>
      <w:r w:rsidR="003B47B2">
        <w:rPr>
          <w:sz w:val="24"/>
          <w:szCs w:val="24"/>
          <w:lang w:val="en-GB"/>
        </w:rPr>
        <w:t>wall of the vagina</w:t>
      </w:r>
      <w:r>
        <w:rPr>
          <w:sz w:val="24"/>
          <w:szCs w:val="24"/>
          <w:lang w:val="en-GB"/>
        </w:rPr>
        <w:t>,</w:t>
      </w:r>
      <w:r w:rsidR="003B47B2">
        <w:rPr>
          <w:sz w:val="24"/>
          <w:szCs w:val="24"/>
          <w:lang w:val="en-GB"/>
        </w:rPr>
        <w:t xml:space="preserve"> and a loop</w:t>
      </w:r>
      <w:r w:rsidR="003C72F7">
        <w:rPr>
          <w:sz w:val="24"/>
          <w:szCs w:val="24"/>
          <w:lang w:val="en-GB"/>
        </w:rPr>
        <w:t xml:space="preserve"> of tape made of a synthetic material (polypropylene) is placed under the urethra (the tube that carries urine out of the body) so that the urethra receives support from below.  </w:t>
      </w:r>
      <w:r w:rsidR="00201307">
        <w:rPr>
          <w:sz w:val="24"/>
          <w:szCs w:val="24"/>
          <w:lang w:val="en-GB"/>
        </w:rPr>
        <w:t xml:space="preserve">The tape loop is </w:t>
      </w:r>
      <w:proofErr w:type="gramStart"/>
      <w:r w:rsidR="00201307">
        <w:rPr>
          <w:sz w:val="24"/>
          <w:szCs w:val="24"/>
          <w:lang w:val="en-GB"/>
        </w:rPr>
        <w:t>either</w:t>
      </w:r>
      <w:r w:rsidR="005D18A1">
        <w:rPr>
          <w:sz w:val="24"/>
          <w:szCs w:val="24"/>
          <w:lang w:val="en-GB"/>
        </w:rPr>
        <w:t xml:space="preserve"> threaded upwards</w:t>
      </w:r>
      <w:r w:rsidR="00201307">
        <w:rPr>
          <w:sz w:val="24"/>
          <w:szCs w:val="24"/>
          <w:lang w:val="en-GB"/>
        </w:rPr>
        <w:t xml:space="preserve"> and</w:t>
      </w:r>
      <w:proofErr w:type="gramEnd"/>
      <w:r w:rsidR="00201307">
        <w:rPr>
          <w:sz w:val="24"/>
          <w:szCs w:val="24"/>
          <w:lang w:val="en-GB"/>
        </w:rPr>
        <w:t xml:space="preserve"> attached</w:t>
      </w:r>
      <w:r w:rsidR="00FD3CC1">
        <w:rPr>
          <w:sz w:val="24"/>
          <w:szCs w:val="24"/>
          <w:lang w:val="en-GB"/>
        </w:rPr>
        <w:t xml:space="preserve"> on</w:t>
      </w:r>
      <w:r w:rsidR="00201307">
        <w:rPr>
          <w:sz w:val="24"/>
          <w:szCs w:val="24"/>
          <w:lang w:val="en-GB"/>
        </w:rPr>
        <w:t xml:space="preserve"> each side of the urethra (TVT)</w:t>
      </w:r>
      <w:r w:rsidR="003C4A94">
        <w:rPr>
          <w:sz w:val="24"/>
          <w:szCs w:val="24"/>
          <w:lang w:val="en-GB"/>
        </w:rPr>
        <w:t>,</w:t>
      </w:r>
      <w:r w:rsidR="00201307">
        <w:rPr>
          <w:sz w:val="24"/>
          <w:szCs w:val="24"/>
          <w:lang w:val="en-GB"/>
        </w:rPr>
        <w:t xml:space="preserve"> or out to each side under the pelvis, towards the groin (TVTO). </w:t>
      </w:r>
      <w:r w:rsidR="003B47B2">
        <w:rPr>
          <w:sz w:val="24"/>
          <w:szCs w:val="24"/>
          <w:lang w:val="en-GB"/>
        </w:rPr>
        <w:t xml:space="preserve"> </w:t>
      </w:r>
      <w:r w:rsidR="00CD61B8" w:rsidRPr="00BD0E30">
        <w:rPr>
          <w:sz w:val="24"/>
          <w:szCs w:val="24"/>
          <w:lang w:val="en-GB"/>
        </w:rPr>
        <w:t xml:space="preserve"> </w:t>
      </w:r>
      <w:r w:rsidR="00ED4824">
        <w:rPr>
          <w:sz w:val="24"/>
          <w:szCs w:val="24"/>
          <w:lang w:val="en-GB"/>
        </w:rPr>
        <w:t xml:space="preserve"> </w:t>
      </w:r>
      <w:r w:rsidR="00B61CB8">
        <w:rPr>
          <w:sz w:val="24"/>
          <w:szCs w:val="24"/>
          <w:lang w:val="en-GB"/>
        </w:rPr>
        <w:t xml:space="preserve"> </w:t>
      </w:r>
      <w:r w:rsidR="00B61CB8">
        <w:rPr>
          <w:sz w:val="24"/>
          <w:szCs w:val="24"/>
          <w:lang w:val="en-GB"/>
        </w:rPr>
        <w:br/>
      </w:r>
      <w:r w:rsidR="00FD3CC1">
        <w:rPr>
          <w:sz w:val="24"/>
          <w:szCs w:val="24"/>
          <w:lang w:val="en-GB"/>
        </w:rPr>
        <w:t>You have to be awake during a TVT operation</w:t>
      </w:r>
      <w:r w:rsidR="005D18A1">
        <w:rPr>
          <w:sz w:val="24"/>
          <w:szCs w:val="24"/>
          <w:lang w:val="en-GB"/>
        </w:rPr>
        <w:t>,</w:t>
      </w:r>
      <w:r w:rsidR="00FD3CC1">
        <w:rPr>
          <w:sz w:val="24"/>
          <w:szCs w:val="24"/>
          <w:lang w:val="en-GB"/>
        </w:rPr>
        <w:t xml:space="preserve"> so that you can cooperate and cough on command, allowing the tape to be tightened correctly. </w:t>
      </w:r>
      <w:r w:rsidR="00CD61B8" w:rsidRPr="00BD0E30">
        <w:rPr>
          <w:sz w:val="24"/>
          <w:szCs w:val="24"/>
          <w:lang w:val="en-GB"/>
        </w:rPr>
        <w:t xml:space="preserve"> </w:t>
      </w:r>
      <w:r w:rsidR="00FD3CC1">
        <w:rPr>
          <w:sz w:val="24"/>
          <w:szCs w:val="24"/>
          <w:lang w:val="en-GB"/>
        </w:rPr>
        <w:t xml:space="preserve"> </w:t>
      </w:r>
    </w:p>
    <w:p w14:paraId="30D877D1" w14:textId="0A12AA20" w:rsidR="00CD61B8" w:rsidRPr="00BD0E30" w:rsidRDefault="00CD61B8" w:rsidP="00B61CB8">
      <w:pPr>
        <w:tabs>
          <w:tab w:val="left" w:pos="-720"/>
        </w:tabs>
        <w:rPr>
          <w:sz w:val="24"/>
          <w:szCs w:val="24"/>
          <w:lang w:val="en-GB"/>
        </w:rPr>
      </w:pPr>
      <w:r w:rsidRPr="00BD0E30">
        <w:rPr>
          <w:sz w:val="24"/>
          <w:szCs w:val="24"/>
          <w:lang w:val="en-GB"/>
        </w:rPr>
        <w:t xml:space="preserve">TVTO </w:t>
      </w:r>
      <w:r w:rsidR="00FD3CC1">
        <w:rPr>
          <w:sz w:val="24"/>
          <w:szCs w:val="24"/>
          <w:lang w:val="en-GB"/>
        </w:rPr>
        <w:t xml:space="preserve">is carried out under a brief general anaesthetic, but can also be done using spinal anaesthesia/block.   </w:t>
      </w:r>
    </w:p>
    <w:p w14:paraId="7B796843" w14:textId="46D612BC" w:rsidR="00CD61B8" w:rsidRPr="00BD0E30" w:rsidRDefault="00743561" w:rsidP="00CD61B8">
      <w:pPr>
        <w:tabs>
          <w:tab w:val="left" w:pos="-720"/>
          <w:tab w:val="left" w:pos="284"/>
          <w:tab w:val="left" w:pos="720"/>
        </w:tabs>
        <w:rPr>
          <w:sz w:val="24"/>
          <w:szCs w:val="24"/>
          <w:lang w:val="en-GB"/>
        </w:rPr>
      </w:pPr>
      <w:r>
        <w:rPr>
          <w:sz w:val="24"/>
          <w:szCs w:val="24"/>
          <w:lang w:val="en-GB"/>
        </w:rPr>
        <w:t>You will receive a dose of antibiotics before the procedure to help prevent infection.</w:t>
      </w:r>
      <w:r w:rsidR="00CD61B8" w:rsidRPr="00BD0E30">
        <w:rPr>
          <w:sz w:val="24"/>
          <w:szCs w:val="24"/>
          <w:lang w:val="en-GB"/>
        </w:rPr>
        <w:t xml:space="preserve"> </w:t>
      </w:r>
      <w:r>
        <w:rPr>
          <w:sz w:val="24"/>
          <w:szCs w:val="24"/>
          <w:lang w:val="en-GB"/>
        </w:rPr>
        <w:t xml:space="preserve"> </w:t>
      </w:r>
    </w:p>
    <w:p w14:paraId="390AFC2E" w14:textId="5B76F9E4" w:rsidR="008A4929" w:rsidRPr="00BD0E30" w:rsidRDefault="00743561" w:rsidP="008A4929">
      <w:pPr>
        <w:tabs>
          <w:tab w:val="left" w:pos="-720"/>
        </w:tabs>
        <w:rPr>
          <w:color w:val="2E74B5" w:themeColor="accent1" w:themeShade="BF"/>
          <w:sz w:val="28"/>
          <w:szCs w:val="28"/>
          <w:lang w:val="en-GB"/>
        </w:rPr>
      </w:pPr>
      <w:r>
        <w:rPr>
          <w:b/>
          <w:color w:val="2E74B5" w:themeColor="accent1" w:themeShade="BF"/>
          <w:sz w:val="28"/>
          <w:szCs w:val="28"/>
          <w:lang w:val="en-GB"/>
        </w:rPr>
        <w:t>Complications</w:t>
      </w:r>
      <w:r w:rsidR="008A4929" w:rsidRPr="00BD0E30">
        <w:rPr>
          <w:color w:val="2E74B5" w:themeColor="accent1" w:themeShade="BF"/>
          <w:sz w:val="28"/>
          <w:szCs w:val="28"/>
          <w:lang w:val="en-GB"/>
        </w:rPr>
        <w:br/>
      </w:r>
      <w:r w:rsidR="003C4A94">
        <w:rPr>
          <w:sz w:val="24"/>
          <w:szCs w:val="24"/>
          <w:lang w:val="en-GB"/>
        </w:rPr>
        <w:t>In all surgical procedures there is a relatively rare and small risk of bleeding or infection.    One can inadvertently make a hole in the bladder, but this is us</w:t>
      </w:r>
      <w:r w:rsidR="00173A96">
        <w:rPr>
          <w:sz w:val="24"/>
          <w:szCs w:val="24"/>
          <w:lang w:val="en-GB"/>
        </w:rPr>
        <w:t xml:space="preserve">ually a harmless complication. </w:t>
      </w:r>
      <w:r w:rsidR="003C4A94">
        <w:rPr>
          <w:sz w:val="24"/>
          <w:szCs w:val="24"/>
          <w:lang w:val="en-GB"/>
        </w:rPr>
        <w:t xml:space="preserve">In </w:t>
      </w:r>
      <w:r w:rsidR="003F272C">
        <w:rPr>
          <w:sz w:val="24"/>
          <w:szCs w:val="24"/>
          <w:lang w:val="en-GB"/>
        </w:rPr>
        <w:t>very unusual cases</w:t>
      </w:r>
      <w:r w:rsidR="00173A96">
        <w:rPr>
          <w:sz w:val="24"/>
          <w:szCs w:val="24"/>
          <w:lang w:val="en-GB"/>
        </w:rPr>
        <w:t>,</w:t>
      </w:r>
      <w:r w:rsidR="003F272C">
        <w:rPr>
          <w:sz w:val="24"/>
          <w:szCs w:val="24"/>
          <w:lang w:val="en-GB"/>
        </w:rPr>
        <w:t xml:space="preserve"> there can be a foreign body reaction to the tape. In some patients</w:t>
      </w:r>
      <w:r w:rsidR="00173A96">
        <w:rPr>
          <w:sz w:val="24"/>
          <w:szCs w:val="24"/>
          <w:lang w:val="en-GB"/>
        </w:rPr>
        <w:t>,</w:t>
      </w:r>
      <w:r w:rsidR="003F272C">
        <w:rPr>
          <w:sz w:val="24"/>
          <w:szCs w:val="24"/>
          <w:lang w:val="en-GB"/>
        </w:rPr>
        <w:t xml:space="preserve"> it may take some time for norm</w:t>
      </w:r>
      <w:r w:rsidR="00173A96">
        <w:rPr>
          <w:sz w:val="24"/>
          <w:szCs w:val="24"/>
          <w:lang w:val="en-GB"/>
        </w:rPr>
        <w:t>al urination to get going again;</w:t>
      </w:r>
      <w:r w:rsidR="003F272C">
        <w:rPr>
          <w:sz w:val="24"/>
          <w:szCs w:val="24"/>
          <w:lang w:val="en-GB"/>
        </w:rPr>
        <w:t xml:space="preserve"> this usually</w:t>
      </w:r>
      <w:r w:rsidR="00173A96">
        <w:rPr>
          <w:sz w:val="24"/>
          <w:szCs w:val="24"/>
          <w:lang w:val="en-GB"/>
        </w:rPr>
        <w:t xml:space="preserve"> sorts itself out after a while. However, some may experience persistent over-</w:t>
      </w:r>
      <w:r w:rsidR="003F272C">
        <w:rPr>
          <w:sz w:val="24"/>
          <w:szCs w:val="24"/>
          <w:lang w:val="en-GB"/>
        </w:rPr>
        <w:t>frequent passing of urine</w:t>
      </w:r>
      <w:r w:rsidR="00173A96">
        <w:rPr>
          <w:sz w:val="24"/>
          <w:szCs w:val="24"/>
          <w:lang w:val="en-GB"/>
        </w:rPr>
        <w:t>,</w:t>
      </w:r>
      <w:r w:rsidR="003F272C">
        <w:rPr>
          <w:sz w:val="24"/>
          <w:szCs w:val="24"/>
          <w:lang w:val="en-GB"/>
        </w:rPr>
        <w:t xml:space="preserve"> and difficulties emptying the bladder afterwards. </w:t>
      </w:r>
      <w:r w:rsidR="00173A96">
        <w:rPr>
          <w:sz w:val="24"/>
          <w:szCs w:val="24"/>
          <w:lang w:val="en-GB"/>
        </w:rPr>
        <w:t>In rare cases, small sections</w:t>
      </w:r>
      <w:r w:rsidR="003F272C">
        <w:rPr>
          <w:sz w:val="24"/>
          <w:szCs w:val="24"/>
          <w:lang w:val="en-GB"/>
        </w:rPr>
        <w:t xml:space="preserve"> of the tape may become visible </w:t>
      </w:r>
      <w:r w:rsidR="004879A1">
        <w:rPr>
          <w:sz w:val="24"/>
          <w:szCs w:val="24"/>
          <w:lang w:val="en-GB"/>
        </w:rPr>
        <w:t xml:space="preserve">in the vagina </w:t>
      </w:r>
      <w:r w:rsidR="003F272C">
        <w:rPr>
          <w:sz w:val="24"/>
          <w:szCs w:val="24"/>
          <w:lang w:val="en-GB"/>
        </w:rPr>
        <w:t xml:space="preserve">some time after the operation. This can be corrected either under local anaesthetic, or a brief general anaesthetic.   </w:t>
      </w:r>
    </w:p>
    <w:p w14:paraId="455B5AF7" w14:textId="5FC909D3" w:rsidR="00DB1C52" w:rsidRPr="00BD0E30" w:rsidRDefault="00D66517" w:rsidP="00255BCA">
      <w:pPr>
        <w:tabs>
          <w:tab w:val="left" w:pos="-720"/>
        </w:tabs>
        <w:rPr>
          <w:b/>
          <w:color w:val="2E74B5" w:themeColor="accent1" w:themeShade="BF"/>
          <w:sz w:val="28"/>
          <w:szCs w:val="28"/>
          <w:lang w:val="en-GB"/>
        </w:rPr>
      </w:pPr>
      <w:r>
        <w:rPr>
          <w:b/>
          <w:color w:val="2E74B5" w:themeColor="accent1" w:themeShade="BF"/>
          <w:sz w:val="28"/>
          <w:szCs w:val="28"/>
          <w:lang w:val="en-GB"/>
        </w:rPr>
        <w:t xml:space="preserve">After the operation </w:t>
      </w:r>
      <w:r w:rsidR="00255BCA" w:rsidRPr="00BD0E30">
        <w:rPr>
          <w:b/>
          <w:color w:val="2E74B5" w:themeColor="accent1" w:themeShade="BF"/>
          <w:sz w:val="28"/>
          <w:szCs w:val="28"/>
          <w:lang w:val="en-GB"/>
        </w:rPr>
        <w:br/>
      </w:r>
      <w:r>
        <w:rPr>
          <w:sz w:val="24"/>
          <w:szCs w:val="24"/>
          <w:lang w:val="en-GB"/>
        </w:rPr>
        <w:t xml:space="preserve">The doctor will inform you about the operation before you go home.  </w:t>
      </w:r>
    </w:p>
    <w:p w14:paraId="2AEE40A2" w14:textId="7E5D910B" w:rsidR="004C6156" w:rsidRPr="00DC11E5" w:rsidRDefault="00153155" w:rsidP="008A4929">
      <w:pPr>
        <w:tabs>
          <w:tab w:val="left" w:pos="-720"/>
        </w:tabs>
        <w:rPr>
          <w:b/>
          <w:color w:val="2E74B5" w:themeColor="accent1" w:themeShade="BF"/>
          <w:sz w:val="28"/>
          <w:szCs w:val="28"/>
          <w:lang w:val="en-GB"/>
        </w:rPr>
      </w:pPr>
      <w:r>
        <w:rPr>
          <w:sz w:val="24"/>
          <w:szCs w:val="24"/>
          <w:lang w:val="en-GB"/>
        </w:rPr>
        <w:t>You can return home when you can pass water adequate</w:t>
      </w:r>
      <w:r w:rsidR="0094561B">
        <w:rPr>
          <w:sz w:val="24"/>
          <w:szCs w:val="24"/>
          <w:lang w:val="en-GB"/>
        </w:rPr>
        <w:t>ly. During the first days following</w:t>
      </w:r>
      <w:r>
        <w:rPr>
          <w:sz w:val="24"/>
          <w:szCs w:val="24"/>
          <w:lang w:val="en-GB"/>
        </w:rPr>
        <w:t xml:space="preserve"> the operation</w:t>
      </w:r>
      <w:r w:rsidR="004879A1">
        <w:rPr>
          <w:sz w:val="24"/>
          <w:szCs w:val="24"/>
          <w:lang w:val="en-GB"/>
        </w:rPr>
        <w:t>,</w:t>
      </w:r>
      <w:r>
        <w:rPr>
          <w:sz w:val="24"/>
          <w:szCs w:val="24"/>
          <w:lang w:val="en-GB"/>
        </w:rPr>
        <w:t xml:space="preserve"> it can be somewhat difficult to empty the bladder completely due to swelling </w:t>
      </w:r>
      <w:r w:rsidR="00DC11E5">
        <w:rPr>
          <w:sz w:val="24"/>
          <w:szCs w:val="24"/>
          <w:lang w:val="en-GB"/>
        </w:rPr>
        <w:lastRenderedPageBreak/>
        <w:t xml:space="preserve">around the urethra, but most </w:t>
      </w:r>
      <w:r w:rsidR="0094561B">
        <w:rPr>
          <w:sz w:val="24"/>
          <w:szCs w:val="24"/>
          <w:lang w:val="en-GB"/>
        </w:rPr>
        <w:t>patients</w:t>
      </w:r>
      <w:r w:rsidR="00DC11E5">
        <w:rPr>
          <w:sz w:val="24"/>
          <w:szCs w:val="24"/>
          <w:lang w:val="en-GB"/>
        </w:rPr>
        <w:t xml:space="preserve"> do manage this</w:t>
      </w:r>
      <w:r>
        <w:rPr>
          <w:sz w:val="24"/>
          <w:szCs w:val="24"/>
          <w:lang w:val="en-GB"/>
        </w:rPr>
        <w:t xml:space="preserve"> the same day</w:t>
      </w:r>
      <w:r w:rsidR="00DC11E5">
        <w:rPr>
          <w:sz w:val="24"/>
          <w:szCs w:val="24"/>
          <w:lang w:val="en-GB"/>
        </w:rPr>
        <w:t>,</w:t>
      </w:r>
      <w:r>
        <w:rPr>
          <w:sz w:val="24"/>
          <w:szCs w:val="24"/>
          <w:lang w:val="en-GB"/>
        </w:rPr>
        <w:t xml:space="preserve"> or the day after the operation. </w:t>
      </w:r>
      <w:r w:rsidR="008A4929" w:rsidRPr="00BD0E30">
        <w:rPr>
          <w:sz w:val="24"/>
          <w:szCs w:val="24"/>
          <w:lang w:val="en-GB"/>
        </w:rPr>
        <w:t xml:space="preserve"> </w:t>
      </w:r>
    </w:p>
    <w:p w14:paraId="0DE01D7A" w14:textId="77777777" w:rsidR="00B61CB8" w:rsidRDefault="00DC11E5" w:rsidP="00B61CB8">
      <w:pPr>
        <w:tabs>
          <w:tab w:val="left" w:pos="-720"/>
        </w:tabs>
        <w:rPr>
          <w:sz w:val="24"/>
          <w:szCs w:val="24"/>
          <w:lang w:val="en-GB"/>
        </w:rPr>
      </w:pPr>
      <w:r>
        <w:rPr>
          <w:sz w:val="24"/>
          <w:szCs w:val="24"/>
          <w:lang w:val="en-GB"/>
        </w:rPr>
        <w:t xml:space="preserve">The force of the urine stream can be a little reduced after this type of operation. It is therefore important to take your time on the toilet when passing water, so that the bladder is completely emptied.  Many also experience that they must pass water several times in a row, especially in the morning. This usually improves by itself eventually. There may be a change in urge leakage after the operation (improvement or worsening).  </w:t>
      </w:r>
    </w:p>
    <w:p w14:paraId="058EA599" w14:textId="69D78013" w:rsidR="008A4929" w:rsidRPr="00BD0E30" w:rsidRDefault="00DC11E5" w:rsidP="00B61CB8">
      <w:pPr>
        <w:tabs>
          <w:tab w:val="left" w:pos="-720"/>
        </w:tabs>
        <w:rPr>
          <w:sz w:val="24"/>
          <w:szCs w:val="24"/>
          <w:lang w:val="en-GB"/>
        </w:rPr>
      </w:pPr>
      <w:r>
        <w:rPr>
          <w:sz w:val="24"/>
          <w:szCs w:val="24"/>
          <w:lang w:val="en-GB"/>
        </w:rPr>
        <w:t xml:space="preserve">After </w:t>
      </w:r>
      <w:r w:rsidR="008A4929" w:rsidRPr="00BD0E30">
        <w:rPr>
          <w:sz w:val="24"/>
          <w:szCs w:val="24"/>
          <w:lang w:val="en-GB"/>
        </w:rPr>
        <w:t xml:space="preserve">TVTO </w:t>
      </w:r>
      <w:r>
        <w:rPr>
          <w:sz w:val="24"/>
          <w:szCs w:val="24"/>
          <w:lang w:val="en-GB"/>
        </w:rPr>
        <w:t xml:space="preserve">most patients can experience tenderness in the uppermost part of the thigh because the tape is threaded through at the point where the inner thigh muscle is attached. </w:t>
      </w:r>
      <w:r w:rsidR="00770AE4">
        <w:rPr>
          <w:sz w:val="24"/>
          <w:szCs w:val="24"/>
          <w:lang w:val="en-GB"/>
        </w:rPr>
        <w:t>This usually resolves itself over the course of a few days</w:t>
      </w:r>
      <w:r w:rsidR="00246277">
        <w:rPr>
          <w:sz w:val="24"/>
          <w:szCs w:val="24"/>
          <w:lang w:val="en-GB"/>
        </w:rPr>
        <w:t>,</w:t>
      </w:r>
      <w:r w:rsidR="00770AE4">
        <w:rPr>
          <w:sz w:val="24"/>
          <w:szCs w:val="24"/>
          <w:lang w:val="en-GB"/>
        </w:rPr>
        <w:t xml:space="preserve"> but can sometimes last for several weeks.  </w:t>
      </w:r>
    </w:p>
    <w:p w14:paraId="4C73A324" w14:textId="7E31B8DF" w:rsidR="008A4929" w:rsidRPr="00BD0E30" w:rsidRDefault="00770AE4" w:rsidP="008A4929">
      <w:pPr>
        <w:spacing w:before="100" w:beforeAutospacing="1" w:after="100" w:afterAutospacing="1"/>
        <w:rPr>
          <w:sz w:val="24"/>
          <w:szCs w:val="24"/>
          <w:lang w:val="en-GB"/>
        </w:rPr>
      </w:pPr>
      <w:r>
        <w:rPr>
          <w:sz w:val="24"/>
          <w:szCs w:val="24"/>
          <w:lang w:val="en-GB"/>
        </w:rPr>
        <w:t>You can resume normal activity shortly after the operation. There are no restrictions concerning lifting</w:t>
      </w:r>
      <w:r w:rsidR="004879A1">
        <w:rPr>
          <w:sz w:val="24"/>
          <w:szCs w:val="24"/>
          <w:lang w:val="en-GB"/>
        </w:rPr>
        <w:t>,</w:t>
      </w:r>
      <w:r>
        <w:rPr>
          <w:sz w:val="24"/>
          <w:szCs w:val="24"/>
          <w:lang w:val="en-GB"/>
        </w:rPr>
        <w:t xml:space="preserve"> but it may feel uncomfortable in the beginning. You </w:t>
      </w:r>
      <w:r w:rsidR="005B5CD3">
        <w:rPr>
          <w:sz w:val="24"/>
          <w:szCs w:val="24"/>
          <w:lang w:val="en-GB"/>
        </w:rPr>
        <w:t>should</w:t>
      </w:r>
      <w:r>
        <w:rPr>
          <w:sz w:val="24"/>
          <w:szCs w:val="24"/>
          <w:lang w:val="en-GB"/>
        </w:rPr>
        <w:t xml:space="preserve"> avoid </w:t>
      </w:r>
      <w:r w:rsidR="000135D6">
        <w:rPr>
          <w:sz w:val="24"/>
          <w:szCs w:val="24"/>
          <w:lang w:val="en-GB"/>
        </w:rPr>
        <w:t>intercourse</w:t>
      </w:r>
      <w:r>
        <w:rPr>
          <w:sz w:val="24"/>
          <w:szCs w:val="24"/>
          <w:lang w:val="en-GB"/>
        </w:rPr>
        <w:t xml:space="preserve"> and cycling</w:t>
      </w:r>
      <w:r w:rsidR="000135D6">
        <w:rPr>
          <w:sz w:val="24"/>
          <w:szCs w:val="24"/>
          <w:lang w:val="en-GB"/>
        </w:rPr>
        <w:t xml:space="preserve"> for four weeks after the operation. </w:t>
      </w:r>
      <w:r w:rsidR="005B5CD3">
        <w:rPr>
          <w:sz w:val="24"/>
          <w:szCs w:val="24"/>
          <w:lang w:val="en-GB"/>
        </w:rPr>
        <w:t xml:space="preserve">The stitches in the skin and vagina will loosen by themselves, usually after a couple of weeks. If the stitches </w:t>
      </w:r>
      <w:r w:rsidR="004879A1">
        <w:rPr>
          <w:sz w:val="24"/>
          <w:szCs w:val="24"/>
          <w:lang w:val="en-GB"/>
        </w:rPr>
        <w:t>are irritating, you</w:t>
      </w:r>
      <w:r w:rsidR="005B5CD3">
        <w:rPr>
          <w:sz w:val="24"/>
          <w:szCs w:val="24"/>
          <w:lang w:val="en-GB"/>
        </w:rPr>
        <w:t xml:space="preserve"> can remove them yourself after a week. Any wound tape can be removed after 1 week.  </w:t>
      </w:r>
      <w:r w:rsidR="008A4929" w:rsidRPr="00BD0E30">
        <w:rPr>
          <w:sz w:val="24"/>
          <w:szCs w:val="24"/>
          <w:lang w:val="en-GB"/>
        </w:rPr>
        <w:t xml:space="preserve"> </w:t>
      </w:r>
      <w:r w:rsidR="005B5CD3">
        <w:rPr>
          <w:sz w:val="24"/>
          <w:szCs w:val="24"/>
          <w:lang w:val="en-GB"/>
        </w:rPr>
        <w:t xml:space="preserve"> Normally a sick note for 1-7 days is sufficient, you will receive a check-up appointment with the nurse 12 months after the operation. </w:t>
      </w:r>
      <w:r w:rsidR="008A4929" w:rsidRPr="00BD0E30">
        <w:rPr>
          <w:sz w:val="24"/>
          <w:szCs w:val="24"/>
          <w:lang w:val="en-GB"/>
        </w:rPr>
        <w:t xml:space="preserve"> </w:t>
      </w:r>
      <w:r w:rsidR="005B5CD3">
        <w:rPr>
          <w:sz w:val="24"/>
          <w:szCs w:val="24"/>
          <w:lang w:val="en-GB"/>
        </w:rPr>
        <w:t xml:space="preserve"> </w:t>
      </w:r>
    </w:p>
    <w:p w14:paraId="78C6A800" w14:textId="72F6F741" w:rsidR="006B4EF7" w:rsidRPr="00BD0E30" w:rsidRDefault="00114E96" w:rsidP="009D73FF">
      <w:pPr>
        <w:tabs>
          <w:tab w:val="left" w:pos="-720"/>
        </w:tabs>
        <w:rPr>
          <w:b/>
          <w:color w:val="2E74B5" w:themeColor="accent1" w:themeShade="BF"/>
          <w:sz w:val="28"/>
          <w:szCs w:val="28"/>
          <w:lang w:val="en-GB"/>
        </w:rPr>
      </w:pPr>
      <w:r>
        <w:rPr>
          <w:b/>
          <w:color w:val="2E74B5" w:themeColor="accent1" w:themeShade="BF"/>
          <w:sz w:val="28"/>
          <w:szCs w:val="28"/>
          <w:lang w:val="en-GB"/>
        </w:rPr>
        <w:t>After returning home</w:t>
      </w:r>
      <w:r w:rsidR="00DB1C52" w:rsidRPr="00BD0E30">
        <w:rPr>
          <w:b/>
          <w:color w:val="2E74B5" w:themeColor="accent1" w:themeShade="BF"/>
          <w:sz w:val="28"/>
          <w:szCs w:val="28"/>
          <w:lang w:val="en-GB"/>
        </w:rPr>
        <w:br/>
      </w:r>
      <w:r>
        <w:rPr>
          <w:sz w:val="24"/>
          <w:szCs w:val="24"/>
          <w:lang w:val="en-GB"/>
        </w:rPr>
        <w:t xml:space="preserve">Contact the department where you were operated if:  </w:t>
      </w:r>
    </w:p>
    <w:p w14:paraId="5B876EBC" w14:textId="0996398C" w:rsidR="009D73FF" w:rsidRPr="00BD0E30" w:rsidRDefault="00114E96" w:rsidP="009D73FF">
      <w:pPr>
        <w:pStyle w:val="Listeavsnitt"/>
        <w:numPr>
          <w:ilvl w:val="0"/>
          <w:numId w:val="15"/>
        </w:numPr>
        <w:tabs>
          <w:tab w:val="left" w:pos="-720"/>
        </w:tabs>
        <w:rPr>
          <w:rFonts w:cs="Times New Roman"/>
          <w:color w:val="000000"/>
          <w:spacing w:val="-2"/>
          <w:sz w:val="24"/>
          <w:szCs w:val="24"/>
          <w:lang w:val="en-GB"/>
        </w:rPr>
      </w:pPr>
      <w:r>
        <w:rPr>
          <w:sz w:val="24"/>
          <w:szCs w:val="24"/>
          <w:lang w:val="en-GB"/>
        </w:rPr>
        <w:t xml:space="preserve">You cannot pass water  </w:t>
      </w:r>
      <w:r w:rsidR="009D73FF" w:rsidRPr="00BD0E30">
        <w:rPr>
          <w:sz w:val="24"/>
          <w:szCs w:val="24"/>
          <w:lang w:val="en-GB"/>
        </w:rPr>
        <w:t xml:space="preserve"> </w:t>
      </w:r>
    </w:p>
    <w:p w14:paraId="2A8A39B2" w14:textId="78D9692D" w:rsidR="009D73FF" w:rsidRPr="00BD0E30" w:rsidRDefault="00114E96" w:rsidP="009D73FF">
      <w:pPr>
        <w:pStyle w:val="Listeavsnitt"/>
        <w:numPr>
          <w:ilvl w:val="0"/>
          <w:numId w:val="15"/>
        </w:numPr>
        <w:tabs>
          <w:tab w:val="left" w:pos="-720"/>
        </w:tabs>
        <w:rPr>
          <w:rFonts w:cs="Times New Roman"/>
          <w:color w:val="000000"/>
          <w:spacing w:val="-2"/>
          <w:sz w:val="24"/>
          <w:szCs w:val="24"/>
          <w:lang w:val="en-GB"/>
        </w:rPr>
      </w:pPr>
      <w:r>
        <w:rPr>
          <w:sz w:val="24"/>
          <w:szCs w:val="24"/>
          <w:lang w:val="en-GB"/>
        </w:rPr>
        <w:t>You have a temperature in excess of 38 degrees which does not normalise within 2 days</w:t>
      </w:r>
      <w:r w:rsidR="009D73FF" w:rsidRPr="00BD0E30">
        <w:rPr>
          <w:sz w:val="24"/>
          <w:szCs w:val="24"/>
          <w:lang w:val="en-GB"/>
        </w:rPr>
        <w:t xml:space="preserve"> </w:t>
      </w:r>
      <w:r>
        <w:rPr>
          <w:sz w:val="24"/>
          <w:szCs w:val="24"/>
          <w:lang w:val="en-GB"/>
        </w:rPr>
        <w:t xml:space="preserve"> </w:t>
      </w:r>
    </w:p>
    <w:p w14:paraId="18AB4E8C" w14:textId="668EB6DE" w:rsidR="009D73FF" w:rsidRPr="00BD0E30" w:rsidRDefault="00114E96" w:rsidP="009D73FF">
      <w:pPr>
        <w:pStyle w:val="Listeavsnitt"/>
        <w:numPr>
          <w:ilvl w:val="0"/>
          <w:numId w:val="15"/>
        </w:numPr>
        <w:tabs>
          <w:tab w:val="left" w:pos="-720"/>
        </w:tabs>
        <w:rPr>
          <w:rFonts w:cs="Times New Roman"/>
          <w:color w:val="000000"/>
          <w:spacing w:val="-2"/>
          <w:sz w:val="24"/>
          <w:szCs w:val="24"/>
          <w:lang w:val="en-GB"/>
        </w:rPr>
      </w:pPr>
      <w:r>
        <w:rPr>
          <w:sz w:val="24"/>
          <w:szCs w:val="24"/>
          <w:lang w:val="en-GB"/>
        </w:rPr>
        <w:t>The wound bleeds heavily</w:t>
      </w:r>
      <w:r w:rsidR="009D73FF" w:rsidRPr="00BD0E30">
        <w:rPr>
          <w:sz w:val="24"/>
          <w:szCs w:val="24"/>
          <w:lang w:val="en-GB"/>
        </w:rPr>
        <w:t xml:space="preserve"> </w:t>
      </w:r>
    </w:p>
    <w:p w14:paraId="75FEC4F2" w14:textId="08E7149D" w:rsidR="006B4EF7" w:rsidRPr="00BD0E30" w:rsidRDefault="00114E96" w:rsidP="006B4EF7">
      <w:pPr>
        <w:rPr>
          <w:rFonts w:cs="Times New Roman"/>
          <w:color w:val="000000"/>
          <w:spacing w:val="-2"/>
          <w:sz w:val="24"/>
          <w:szCs w:val="24"/>
          <w:lang w:val="en-GB"/>
        </w:rPr>
      </w:pPr>
      <w:r>
        <w:rPr>
          <w:rFonts w:cs="Times New Roman"/>
          <w:b/>
          <w:color w:val="2E74B5" w:themeColor="accent1" w:themeShade="BF"/>
          <w:spacing w:val="-2"/>
          <w:sz w:val="24"/>
          <w:szCs w:val="24"/>
          <w:lang w:val="en-GB"/>
        </w:rPr>
        <w:t xml:space="preserve">Outpatient Surgical Department </w:t>
      </w:r>
      <w:r w:rsidR="006B4EF7" w:rsidRPr="00BD0E30">
        <w:rPr>
          <w:rFonts w:cs="Times New Roman"/>
          <w:color w:val="000000"/>
          <w:spacing w:val="-2"/>
          <w:sz w:val="24"/>
          <w:szCs w:val="24"/>
          <w:lang w:val="en-GB"/>
        </w:rPr>
        <w:br/>
      </w:r>
      <w:r>
        <w:rPr>
          <w:rFonts w:cs="Times New Roman"/>
          <w:color w:val="000000"/>
          <w:spacing w:val="-2"/>
          <w:sz w:val="24"/>
          <w:szCs w:val="24"/>
          <w:lang w:val="en-GB"/>
        </w:rPr>
        <w:t>Contact us on tel.:</w:t>
      </w:r>
      <w:r w:rsidR="006B4EF7" w:rsidRPr="00BD0E30">
        <w:rPr>
          <w:rFonts w:cs="Times New Roman"/>
          <w:spacing w:val="-2"/>
          <w:sz w:val="24"/>
          <w:szCs w:val="24"/>
          <w:lang w:val="en-GB"/>
        </w:rPr>
        <w:t xml:space="preserve"> </w:t>
      </w:r>
      <w:r w:rsidR="006B4EF7" w:rsidRPr="00BD0E30">
        <w:rPr>
          <w:b/>
          <w:color w:val="2E74B5" w:themeColor="accent1" w:themeShade="BF"/>
          <w:sz w:val="24"/>
          <w:szCs w:val="24"/>
          <w:lang w:val="en-GB"/>
        </w:rPr>
        <w:t>51 51 44 99</w:t>
      </w:r>
      <w:r w:rsidR="006B4EF7" w:rsidRPr="00BD0E30">
        <w:rPr>
          <w:color w:val="1F497D"/>
          <w:sz w:val="24"/>
          <w:szCs w:val="24"/>
          <w:lang w:val="en-GB"/>
        </w:rPr>
        <w:t>.</w:t>
      </w:r>
      <w:r w:rsidR="006B4EF7" w:rsidRPr="00BD0E30">
        <w:rPr>
          <w:color w:val="1F497D"/>
          <w:lang w:val="en-GB"/>
        </w:rPr>
        <w:t xml:space="preserve"> </w:t>
      </w:r>
      <w:r>
        <w:rPr>
          <w:color w:val="1F497D"/>
          <w:lang w:val="en-GB"/>
        </w:rPr>
        <w:t xml:space="preserve"> </w:t>
      </w:r>
      <w:r w:rsidRPr="00114E96">
        <w:rPr>
          <w:sz w:val="24"/>
          <w:szCs w:val="24"/>
          <w:lang w:val="en-GB"/>
        </w:rPr>
        <w:t>Open unti</w:t>
      </w:r>
      <w:r w:rsidR="00D54724">
        <w:rPr>
          <w:sz w:val="24"/>
          <w:szCs w:val="24"/>
          <w:lang w:val="en-GB"/>
        </w:rPr>
        <w:t>l 18:00 on weekdays. For inquiries</w:t>
      </w:r>
      <w:r w:rsidRPr="00114E96">
        <w:rPr>
          <w:sz w:val="24"/>
          <w:szCs w:val="24"/>
          <w:lang w:val="en-GB"/>
        </w:rPr>
        <w:t xml:space="preserve"> after 17:00 or on weekends contact </w:t>
      </w:r>
      <w:r>
        <w:rPr>
          <w:rFonts w:cs="Times New Roman"/>
          <w:b/>
          <w:color w:val="2E74B5" w:themeColor="accent1" w:themeShade="BF"/>
          <w:spacing w:val="-2"/>
          <w:sz w:val="24"/>
          <w:szCs w:val="24"/>
          <w:lang w:val="en-GB"/>
        </w:rPr>
        <w:t>The Gynaecological Ward</w:t>
      </w:r>
      <w:r w:rsidR="006B4EF7" w:rsidRPr="00BD0E30">
        <w:rPr>
          <w:rFonts w:cs="Times New Roman"/>
          <w:b/>
          <w:color w:val="2E74B5" w:themeColor="accent1" w:themeShade="BF"/>
          <w:spacing w:val="-2"/>
          <w:sz w:val="24"/>
          <w:szCs w:val="24"/>
          <w:lang w:val="en-GB"/>
        </w:rPr>
        <w:t xml:space="preserve"> 4AC</w:t>
      </w:r>
      <w:r w:rsidR="006B4EF7" w:rsidRPr="00BD0E30">
        <w:rPr>
          <w:rFonts w:cs="Times New Roman"/>
          <w:color w:val="2E74B5" w:themeColor="accent1" w:themeShade="BF"/>
          <w:spacing w:val="-2"/>
          <w:sz w:val="24"/>
          <w:szCs w:val="24"/>
          <w:lang w:val="en-GB"/>
        </w:rPr>
        <w:t xml:space="preserve"> </w:t>
      </w:r>
      <w:r>
        <w:rPr>
          <w:rFonts w:cs="Times New Roman"/>
          <w:color w:val="000000"/>
          <w:spacing w:val="-2"/>
          <w:sz w:val="24"/>
          <w:szCs w:val="24"/>
          <w:lang w:val="en-GB"/>
        </w:rPr>
        <w:t>on tel. no.:</w:t>
      </w:r>
      <w:r w:rsidR="00665071">
        <w:rPr>
          <w:rFonts w:cs="Times New Roman"/>
          <w:color w:val="000000"/>
          <w:spacing w:val="-2"/>
          <w:sz w:val="24"/>
          <w:szCs w:val="24"/>
          <w:lang w:val="en-GB"/>
        </w:rPr>
        <w:t xml:space="preserve"> </w:t>
      </w:r>
      <w:r w:rsidR="006B4EF7" w:rsidRPr="00BD0E30">
        <w:rPr>
          <w:rFonts w:cs="Times New Roman"/>
          <w:b/>
          <w:color w:val="2E74B5" w:themeColor="accent1" w:themeShade="BF"/>
          <w:spacing w:val="-2"/>
          <w:sz w:val="24"/>
          <w:szCs w:val="24"/>
          <w:lang w:val="en-GB"/>
        </w:rPr>
        <w:t xml:space="preserve">51 51 82 92  </w:t>
      </w:r>
    </w:p>
    <w:p w14:paraId="699339AD" w14:textId="00AB09F0" w:rsidR="00074530" w:rsidRPr="00114E96" w:rsidRDefault="00B61CB8" w:rsidP="00114E96">
      <w:pPr>
        <w:rPr>
          <w:rFonts w:cs="Times New Roman"/>
          <w:b/>
          <w:color w:val="2E74B5" w:themeColor="accent1" w:themeShade="BF"/>
          <w:spacing w:val="-2"/>
          <w:sz w:val="24"/>
          <w:szCs w:val="24"/>
          <w:lang w:val="en-GB"/>
        </w:rPr>
      </w:pPr>
      <w:r>
        <w:rPr>
          <w:rFonts w:ascii="Times New Roman" w:hAnsi="Times New Roman" w:cs="Times New Roman"/>
          <w:noProof/>
          <w:sz w:val="24"/>
          <w:szCs w:val="24"/>
          <w:lang w:eastAsia="nb-NO"/>
        </w:rPr>
        <mc:AlternateContent>
          <mc:Choice Requires="wps">
            <w:drawing>
              <wp:anchor distT="0" distB="0" distL="114300" distR="114300" simplePos="0" relativeHeight="251665408" behindDoc="0" locked="0" layoutInCell="1" allowOverlap="1" wp14:anchorId="57EF081B" wp14:editId="005A05A2">
                <wp:simplePos x="0" y="0"/>
                <wp:positionH relativeFrom="column">
                  <wp:posOffset>4380865</wp:posOffset>
                </wp:positionH>
                <wp:positionV relativeFrom="paragraph">
                  <wp:posOffset>2517140</wp:posOffset>
                </wp:positionV>
                <wp:extent cx="2097405" cy="7099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709930"/>
                        </a:xfrm>
                        <a:prstGeom prst="rect">
                          <a:avLst/>
                        </a:prstGeom>
                        <a:solidFill>
                          <a:srgbClr val="FFFFFF"/>
                        </a:solidFill>
                        <a:ln w="9525">
                          <a:noFill/>
                          <a:miter lim="800000"/>
                          <a:headEnd/>
                          <a:tailEnd/>
                        </a:ln>
                      </wps:spPr>
                      <wps:txbx>
                        <w:txbxContent>
                          <w:p w14:paraId="27BAB357" w14:textId="77777777" w:rsidR="005D18A1" w:rsidRDefault="005D18A1" w:rsidP="00CD61B8">
                            <w:r w:rsidRPr="00B61CB8">
                              <w:rPr>
                                <w:rFonts w:cs="Times New Roman"/>
                                <w:spacing w:val="-2"/>
                                <w:sz w:val="20"/>
                                <w:szCs w:val="20"/>
                              </w:rPr>
                              <w:t>Kvinneklinikken SUS, januar 2015</w:t>
                            </w:r>
                            <w:r w:rsidRPr="00B61CB8">
                              <w:rPr>
                                <w:rFonts w:cs="Times New Roman"/>
                                <w:color w:val="FF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344.95pt;margin-top:198.2pt;width:165.15pt;height: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FdJAIAACMEAAAOAAAAZHJzL2Uyb0RvYy54bWysU21v2yAQ/j5p/wHxfbGTOUtjxam6dJkm&#10;dS9Sux+AMY5RgWNAYme/fgdO06j7VpUPiOOOh7vnnltdD1qRg3BegqnodJJTIgyHRppdRX8/bD9c&#10;UeIDMw1TYERFj8LT6/X7d6velmIGHahGOIIgxpe9rWgXgi2zzPNOaOYnYIVBZwtOs4Cm22WNYz2i&#10;a5XN8vxT1oNrrAMuvMfb29FJ1wm/bQUPP9vWi0BURTG3kHaX9jru2XrFyp1jtpP8lAZ7RRaaSYOf&#10;nqFuWWBk7+R/UFpyBx7aMOGgM2hbyUWqAauZ5i+que+YFakWJMfbM03+7WD5j8MvR2RT0YISwzS2&#10;6EE8+lDDoydFpKe3vsSoe4txYfgMA7Y5lertHXCMMrDpmNmJG+eg7wRrML1pfJldPB1xfASp++/Q&#10;4D9sHyABDa3TkTtkgyA6tul4bo0YAuF4OcuXiyKfU8LRt8iXy4+pdxkrn15b58NXAZrEQ0Udtj6h&#10;s8OdDzEbVj6FxM88KNlspVLJcLt6oxw5MJTJNq1UwIswZUhf0eV8Nk/IBuL7pCAtA8pYSV3Rqzyu&#10;UViRjS+mSSGBSTWeMRNlTvRERkZuwlAPqRGJu0hdDc0R+XIwqhanDA8duL+U9KjYivo/e+YEJeqb&#10;Qc6X06KIEk9GMV/M0HCXnvrSwwxHqIoGSsbjJqSxiHQYuMHetDLR9pzJKWVUYmLzNDVR6pd2inqe&#10;7fU/AAAA//8DAFBLAwQUAAYACAAAACEAMYyQf+AAAAAMAQAADwAAAGRycy9kb3ducmV2LnhtbEyP&#10;0U6DQBBF3038h82Y+GLsrthSoAyNmmh8be0HDLAFUnaWsNtC/97tkz5O7sm9Z/LtbHpx0aPrLCO8&#10;LBQIzZWtO24QDj+fzwkI54lr6i1rhKt2sC3u73LKajvxTl/2vhGhhF1GCK33Qyalq1ptyC3soDlk&#10;Rzsa8uEcG1mPNIVy08tIqVga6jgstDToj1ZXp/3ZIBy/p6dVOpVf/rDeLeN36talvSI+PsxvGxBe&#10;z/4Phpt+UIciOJX2zLUTPUKcpGlAEV7TeAniRqhIRSBKhJVKIpBFLv8/UfwCAAD//wMAUEsBAi0A&#10;FAAGAAgAAAAhALaDOJL+AAAA4QEAABMAAAAAAAAAAAAAAAAAAAAAAFtDb250ZW50X1R5cGVzXS54&#10;bWxQSwECLQAUAAYACAAAACEAOP0h/9YAAACUAQAACwAAAAAAAAAAAAAAAAAvAQAAX3JlbHMvLnJl&#10;bHNQSwECLQAUAAYACAAAACEAR6VBXSQCAAAjBAAADgAAAAAAAAAAAAAAAAAuAgAAZHJzL2Uyb0Rv&#10;Yy54bWxQSwECLQAUAAYACAAAACEAMYyQf+AAAAAMAQAADwAAAAAAAAAAAAAAAAB+BAAAZHJzL2Rv&#10;d25yZXYueG1sUEsFBgAAAAAEAAQA8wAAAIsFAAAAAA==&#10;" stroked="f">
                <v:textbox>
                  <w:txbxContent>
                    <w:p w14:paraId="27BAB357" w14:textId="77777777" w:rsidR="005D18A1" w:rsidRDefault="005D18A1" w:rsidP="00CD61B8">
                      <w:r w:rsidRPr="00B61CB8">
                        <w:rPr>
                          <w:rFonts w:cs="Times New Roman"/>
                          <w:spacing w:val="-2"/>
                          <w:sz w:val="20"/>
                          <w:szCs w:val="20"/>
                        </w:rPr>
                        <w:t>Kvinneklinikken SUS, januar 2015</w:t>
                      </w:r>
                      <w:r w:rsidRPr="00B61CB8">
                        <w:rPr>
                          <w:rFonts w:cs="Times New Roman"/>
                          <w:color w:val="FF0000"/>
                          <w:spacing w:val="-2"/>
                          <w:sz w:val="20"/>
                          <w:szCs w:val="20"/>
                        </w:rPr>
                        <w:br/>
                      </w:r>
                      <w:hyperlink r:id="rId10"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Pr="00BD0E30">
        <w:rPr>
          <w:noProof/>
          <w:lang w:eastAsia="nb-NO"/>
        </w:rPr>
        <mc:AlternateContent>
          <mc:Choice Requires="wps">
            <w:drawing>
              <wp:anchor distT="228600" distB="228600" distL="228600" distR="228600" simplePos="0" relativeHeight="251663360" behindDoc="1" locked="0" layoutInCell="1" allowOverlap="1" wp14:anchorId="5321AFF0" wp14:editId="62AB1488">
                <wp:simplePos x="0" y="0"/>
                <wp:positionH relativeFrom="margin">
                  <wp:posOffset>37465</wp:posOffset>
                </wp:positionH>
                <wp:positionV relativeFrom="margin">
                  <wp:posOffset>7230745</wp:posOffset>
                </wp:positionV>
                <wp:extent cx="4305300" cy="1234440"/>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4305300" cy="123444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7BFEEC1F" w14:textId="10DA2C5E" w:rsidR="005D18A1" w:rsidRPr="00AF5AA2" w:rsidRDefault="00AF5AA2" w:rsidP="008A4929">
                            <w:pPr>
                              <w:rPr>
                                <w:color w:val="2E74B5" w:themeColor="accent1" w:themeShade="BF"/>
                                <w:sz w:val="44"/>
                                <w:szCs w:val="44"/>
                                <w:lang w:val="en-US"/>
                              </w:rPr>
                            </w:pPr>
                            <w:r w:rsidRPr="00AF5AA2">
                              <w:rPr>
                                <w:b/>
                                <w:color w:val="2E74B5" w:themeColor="accent1" w:themeShade="BF"/>
                                <w:sz w:val="44"/>
                                <w:szCs w:val="44"/>
                                <w:lang w:val="en-US"/>
                              </w:rPr>
                              <w:t>Welcome to the Women`s Clinic</w:t>
                            </w:r>
                            <w:r w:rsidR="005D18A1" w:rsidRPr="00AF5AA2">
                              <w:rPr>
                                <w:b/>
                                <w:color w:val="2E74B5" w:themeColor="accent1" w:themeShade="BF"/>
                                <w:sz w:val="44"/>
                                <w:szCs w:val="44"/>
                                <w:lang w:val="en-US"/>
                              </w:rPr>
                              <w:br/>
                            </w:r>
                            <w:r>
                              <w:rPr>
                                <w:color w:val="2E74B5" w:themeColor="accent1" w:themeShade="BF"/>
                                <w:sz w:val="44"/>
                                <w:szCs w:val="44"/>
                                <w:lang w:val="en-US"/>
                              </w:rPr>
                              <w:t xml:space="preserve">Stavanger University </w:t>
                            </w:r>
                            <w:r>
                              <w:rPr>
                                <w:color w:val="2E74B5" w:themeColor="accent1" w:themeShade="BF"/>
                                <w:sz w:val="44"/>
                                <w:szCs w:val="44"/>
                                <w:lang w:val="en-US"/>
                              </w:rPr>
                              <w:t>Hospital</w:t>
                            </w:r>
                            <w:bookmarkStart w:id="0" w:name="_GoBack"/>
                            <w:bookmarkEnd w:id="0"/>
                            <w:r w:rsidR="005D18A1" w:rsidRPr="00AF5AA2">
                              <w:rPr>
                                <w:color w:val="2E74B5" w:themeColor="accent1" w:themeShade="BF"/>
                                <w:sz w:val="44"/>
                                <w:szCs w:val="44"/>
                                <w:lang w:val="en-US"/>
                              </w:rPr>
                              <w:t xml:space="preserve"> </w:t>
                            </w:r>
                          </w:p>
                          <w:p w14:paraId="3D727242" w14:textId="538DC292" w:rsidR="004D33E9" w:rsidRPr="00AF5AA2" w:rsidRDefault="004D33E9" w:rsidP="008A4929">
                            <w:pPr>
                              <w:rPr>
                                <w:b/>
                                <w:color w:val="2E74B5" w:themeColor="accent1" w:themeShade="BF"/>
                                <w:sz w:val="16"/>
                                <w:szCs w:val="16"/>
                                <w:lang w:val="en-US"/>
                              </w:rPr>
                            </w:pPr>
                            <w:r w:rsidRPr="00AF5AA2">
                              <w:rPr>
                                <w:color w:val="2E74B5" w:themeColor="accent1" w:themeShade="BF"/>
                                <w:sz w:val="16"/>
                                <w:szCs w:val="16"/>
                                <w:lang w:val="en-US"/>
                              </w:rPr>
                              <w:t xml:space="preserve">                                                                                                                                                                 </w:t>
                            </w:r>
                          </w:p>
                          <w:p w14:paraId="7DB54FDA" w14:textId="77777777" w:rsidR="005D18A1" w:rsidRPr="00AF5AA2" w:rsidRDefault="005D18A1" w:rsidP="008A4929">
                            <w:pPr>
                              <w:rPr>
                                <w:sz w:val="32"/>
                                <w:szCs w:val="32"/>
                                <w:lang w:val="en-US"/>
                              </w:rPr>
                            </w:pPr>
                          </w:p>
                          <w:p w14:paraId="2FC5624C" w14:textId="70CE89D0" w:rsidR="005D18A1" w:rsidRDefault="005D18A1" w:rsidP="008A4929">
                            <w:pPr>
                              <w:rPr>
                                <w:sz w:val="32"/>
                                <w:szCs w:val="32"/>
                              </w:rPr>
                            </w:pPr>
                            <w:r>
                              <w:rPr>
                                <w:sz w:val="32"/>
                                <w:szCs w:val="32"/>
                              </w:rPr>
                              <w:t>hhv</w:t>
                            </w:r>
                          </w:p>
                          <w:p w14:paraId="4258BA14" w14:textId="77777777" w:rsidR="005D18A1" w:rsidRDefault="005D18A1" w:rsidP="008A4929">
                            <w:pPr>
                              <w:rPr>
                                <w:sz w:val="32"/>
                                <w:szCs w:val="32"/>
                              </w:rPr>
                            </w:pPr>
                          </w:p>
                          <w:p w14:paraId="60E75B25" w14:textId="77777777" w:rsidR="005D18A1" w:rsidRPr="00C64D30" w:rsidRDefault="005D18A1" w:rsidP="008A4929">
                            <w:pPr>
                              <w:rPr>
                                <w:sz w:val="32"/>
                                <w:szCs w:val="32"/>
                              </w:rPr>
                            </w:pPr>
                          </w:p>
                          <w:sdt>
                            <w:sdtPr>
                              <w:rPr>
                                <w:color w:val="FFFFFF" w:themeColor="background1"/>
                                <w:sz w:val="18"/>
                                <w:szCs w:val="18"/>
                              </w:rPr>
                              <w:id w:val="2111701065"/>
                              <w:temporary/>
                              <w:showingPlcHdr/>
                              <w:text w:multiLine="1"/>
                            </w:sdtPr>
                            <w:sdtEndPr/>
                            <w:sdtContent>
                              <w:p w14:paraId="26A07807" w14:textId="77777777" w:rsidR="005D18A1" w:rsidRDefault="005D18A1" w:rsidP="008A4929">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34" o:spid="_x0000_s1027" type="#_x0000_t202" style="position:absolute;margin-left:2.95pt;margin-top:569.35pt;width:339pt;height:97.2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OzfAIAAFYFAAAOAAAAZHJzL2Uyb0RvYy54bWysVEtv2zAMvg/YfxB0Xx0n2ZAFcYosRYcB&#10;RVssHXpWZKkxKouaxMTOfv0oOXYf62XDLjJNfnw/FudtbdhB+VCBLXh+NuJMWQllZR8K/uPu8sOM&#10;s4DClsKAVQU/qsDPl+/fLRo3V2PYgSmVZ2TEhnnjCr5DdPMsC3KnahHOwClLQg2+Fki//iErvWjI&#10;em2y8Wj0KWvAl86DVCEQ96IT8mWyr7WSeKN1UMhMwSk2TK9P7za+2XIh5g9euF0lT2GIf4iiFpUl&#10;p4OpC4GC7X31h6m6kh4CaDyTUGegdSVVyoGyyUevstnshFMpFypOcEOZwv8zK68Pt55VJfVuMuXM&#10;ipqadKceA27hMbDIpBI1LswJuXGExfYLtATv+YGYMfNW+zp+KSdGcir2cSiwapFJYk4no4+TEYkk&#10;yfLxZDqdphZkT+rOB/yqoGaRKLinDqbCisNVQAqFoD0kerNwWRmTumjsCwYBIyeLsXcxJgqPRkWc&#10;sd+VpsQpqklykEZOrY1nB0HDYjBlmKwQMqpo8jQo5W8pCSmVHRRP+Kiq0ij+jfKgkTyDxUG5riz4&#10;t7w/haw7fJ99l3NMH9tt23W7b98WyiN11UO3GsHJy4oqfyUC3gpPu0Ddov3GG3q0gabgcKI424H/&#10;9RY/4mlEScpZQ7tV8PBzL7zizHyzNLz5bDybxW1Mf5/zOAXMvxBtn4vsvl4D9SSnW+JkIqMCmp7U&#10;Hup7OgSr6JdEwkryXnDsyTV2O0+HRKrVKoFoAZ3AK7txMpqOdY6TddfeC+9O44c0udfQ76GYv5rC&#10;Dhs1Laz2CLpKIxor3dX11AFa3jS5p0MTr8Pz/4R6OofL3wAAAP//AwBQSwMEFAAGAAgAAAAhAGHi&#10;i8XjAAAACwEAAA8AAABkcnMvZG93bnJldi54bWxMj8tOwzAQRfdI/IM1SGwQdYKhuCFOhXhIlQAV&#10;CgiWbmziiHgcYrcNf8+wguWcubpzppyPvmNbO8Q2oIJ8kgGzWAfTYqPg5fn2WAKLSaPRXUCr4NtG&#10;mFf7e6UuTNjhk92uUsOoBGOhFbiU+oLzWDvrdZyE3iLtPsLgdaJxaLgZ9I7KfcdPsmzKvW6RLjjd&#10;2ytn68/Vxiu4fr85ksv69f7OpcfZ8uHtNHzJhVKHB+PlBbBkx/QXhl99UoeKnNZhgyayTsHZjIKE&#10;cyHPgVFgKgWhNSEhRA68Kvn/H6ofAAAA//8DAFBLAQItABQABgAIAAAAIQC2gziS/gAAAOEBAAAT&#10;AAAAAAAAAAAAAAAAAAAAAABbQ29udGVudF9UeXBlc10ueG1sUEsBAi0AFAAGAAgAAAAhADj9If/W&#10;AAAAlAEAAAsAAAAAAAAAAAAAAAAALwEAAF9yZWxzLy5yZWxzUEsBAi0AFAAGAAgAAAAhAB0Cg7N8&#10;AgAAVgUAAA4AAAAAAAAAAAAAAAAALgIAAGRycy9lMm9Eb2MueG1sUEsBAi0AFAAGAAgAAAAhAGHi&#10;i8XjAAAACwEAAA8AAAAAAAAAAAAAAAAA1gQAAGRycy9kb3ducmV2LnhtbFBLBQYAAAAABAAEAPMA&#10;AADmBQAAAAA=&#10;" filled="f" stroked="f" strokeweight="1.5pt">
                <v:textbox inset="14.4pt,7.2pt,14.4pt,7.2pt">
                  <w:txbxContent>
                    <w:p w14:paraId="7BFEEC1F" w14:textId="10DA2C5E" w:rsidR="005D18A1" w:rsidRPr="00AF5AA2" w:rsidRDefault="00AF5AA2" w:rsidP="008A4929">
                      <w:pPr>
                        <w:rPr>
                          <w:color w:val="2E74B5" w:themeColor="accent1" w:themeShade="BF"/>
                          <w:sz w:val="44"/>
                          <w:szCs w:val="44"/>
                          <w:lang w:val="en-US"/>
                        </w:rPr>
                      </w:pPr>
                      <w:r w:rsidRPr="00AF5AA2">
                        <w:rPr>
                          <w:b/>
                          <w:color w:val="2E74B5" w:themeColor="accent1" w:themeShade="BF"/>
                          <w:sz w:val="44"/>
                          <w:szCs w:val="44"/>
                          <w:lang w:val="en-US"/>
                        </w:rPr>
                        <w:t>Welcome to the Women`s Clinic</w:t>
                      </w:r>
                      <w:r w:rsidR="005D18A1" w:rsidRPr="00AF5AA2">
                        <w:rPr>
                          <w:b/>
                          <w:color w:val="2E74B5" w:themeColor="accent1" w:themeShade="BF"/>
                          <w:sz w:val="44"/>
                          <w:szCs w:val="44"/>
                          <w:lang w:val="en-US"/>
                        </w:rPr>
                        <w:br/>
                      </w:r>
                      <w:r>
                        <w:rPr>
                          <w:color w:val="2E74B5" w:themeColor="accent1" w:themeShade="BF"/>
                          <w:sz w:val="44"/>
                          <w:szCs w:val="44"/>
                          <w:lang w:val="en-US"/>
                        </w:rPr>
                        <w:t xml:space="preserve">Stavanger University </w:t>
                      </w:r>
                      <w:r>
                        <w:rPr>
                          <w:color w:val="2E74B5" w:themeColor="accent1" w:themeShade="BF"/>
                          <w:sz w:val="44"/>
                          <w:szCs w:val="44"/>
                          <w:lang w:val="en-US"/>
                        </w:rPr>
                        <w:t>Hospital</w:t>
                      </w:r>
                      <w:bookmarkStart w:id="1" w:name="_GoBack"/>
                      <w:bookmarkEnd w:id="1"/>
                      <w:r w:rsidR="005D18A1" w:rsidRPr="00AF5AA2">
                        <w:rPr>
                          <w:color w:val="2E74B5" w:themeColor="accent1" w:themeShade="BF"/>
                          <w:sz w:val="44"/>
                          <w:szCs w:val="44"/>
                          <w:lang w:val="en-US"/>
                        </w:rPr>
                        <w:t xml:space="preserve"> </w:t>
                      </w:r>
                    </w:p>
                    <w:p w14:paraId="3D727242" w14:textId="538DC292" w:rsidR="004D33E9" w:rsidRPr="00AF5AA2" w:rsidRDefault="004D33E9" w:rsidP="008A4929">
                      <w:pPr>
                        <w:rPr>
                          <w:b/>
                          <w:color w:val="2E74B5" w:themeColor="accent1" w:themeShade="BF"/>
                          <w:sz w:val="16"/>
                          <w:szCs w:val="16"/>
                          <w:lang w:val="en-US"/>
                        </w:rPr>
                      </w:pPr>
                      <w:r w:rsidRPr="00AF5AA2">
                        <w:rPr>
                          <w:color w:val="2E74B5" w:themeColor="accent1" w:themeShade="BF"/>
                          <w:sz w:val="16"/>
                          <w:szCs w:val="16"/>
                          <w:lang w:val="en-US"/>
                        </w:rPr>
                        <w:t xml:space="preserve">                                                                                                                                                                 </w:t>
                      </w:r>
                    </w:p>
                    <w:p w14:paraId="7DB54FDA" w14:textId="77777777" w:rsidR="005D18A1" w:rsidRPr="00AF5AA2" w:rsidRDefault="005D18A1" w:rsidP="008A4929">
                      <w:pPr>
                        <w:rPr>
                          <w:sz w:val="32"/>
                          <w:szCs w:val="32"/>
                          <w:lang w:val="en-US"/>
                        </w:rPr>
                      </w:pPr>
                    </w:p>
                    <w:p w14:paraId="2FC5624C" w14:textId="70CE89D0" w:rsidR="005D18A1" w:rsidRDefault="005D18A1" w:rsidP="008A4929">
                      <w:pPr>
                        <w:rPr>
                          <w:sz w:val="32"/>
                          <w:szCs w:val="32"/>
                        </w:rPr>
                      </w:pPr>
                      <w:r>
                        <w:rPr>
                          <w:sz w:val="32"/>
                          <w:szCs w:val="32"/>
                        </w:rPr>
                        <w:t>hhv</w:t>
                      </w:r>
                    </w:p>
                    <w:p w14:paraId="4258BA14" w14:textId="77777777" w:rsidR="005D18A1" w:rsidRDefault="005D18A1" w:rsidP="008A4929">
                      <w:pPr>
                        <w:rPr>
                          <w:sz w:val="32"/>
                          <w:szCs w:val="32"/>
                        </w:rPr>
                      </w:pPr>
                    </w:p>
                    <w:p w14:paraId="60E75B25" w14:textId="77777777" w:rsidR="005D18A1" w:rsidRPr="00C64D30" w:rsidRDefault="005D18A1" w:rsidP="008A4929">
                      <w:pPr>
                        <w:rPr>
                          <w:sz w:val="32"/>
                          <w:szCs w:val="32"/>
                        </w:rPr>
                      </w:pPr>
                    </w:p>
                    <w:sdt>
                      <w:sdtPr>
                        <w:rPr>
                          <w:color w:val="FFFFFF" w:themeColor="background1"/>
                          <w:sz w:val="18"/>
                          <w:szCs w:val="18"/>
                        </w:rPr>
                        <w:id w:val="2111701065"/>
                        <w:temporary/>
                        <w:showingPlcHdr/>
                        <w:text w:multiLine="1"/>
                      </w:sdtPr>
                      <w:sdtEndPr/>
                      <w:sdtContent>
                        <w:p w14:paraId="26A07807" w14:textId="77777777" w:rsidR="005D18A1" w:rsidRDefault="005D18A1" w:rsidP="008A4929">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r w:rsidR="006B4EF7" w:rsidRPr="00BD0E30">
        <w:rPr>
          <w:sz w:val="24"/>
          <w:szCs w:val="24"/>
          <w:lang w:val="en-GB"/>
        </w:rPr>
        <w:tab/>
      </w:r>
      <w:r w:rsidR="006B4EF7" w:rsidRPr="00BD0E30">
        <w:rPr>
          <w:sz w:val="24"/>
          <w:szCs w:val="24"/>
          <w:lang w:val="en-GB"/>
        </w:rPr>
        <w:tab/>
      </w:r>
      <w:r w:rsidR="006B4EF7" w:rsidRPr="00BD0E30">
        <w:rPr>
          <w:sz w:val="24"/>
          <w:szCs w:val="24"/>
          <w:lang w:val="en-GB"/>
        </w:rPr>
        <w:tab/>
      </w:r>
      <w:r w:rsidR="006B4EF7" w:rsidRPr="00BD0E30">
        <w:rPr>
          <w:sz w:val="24"/>
          <w:szCs w:val="24"/>
          <w:lang w:val="en-GB"/>
        </w:rPr>
        <w:tab/>
      </w:r>
      <w:r w:rsidR="006B4EF7" w:rsidRPr="00BD0E30">
        <w:rPr>
          <w:sz w:val="24"/>
          <w:szCs w:val="24"/>
          <w:lang w:val="en-GB"/>
        </w:rPr>
        <w:tab/>
      </w:r>
      <w:r w:rsidR="006B4EF7" w:rsidRPr="00BD0E30">
        <w:rPr>
          <w:sz w:val="24"/>
          <w:szCs w:val="24"/>
          <w:lang w:val="en-GB"/>
        </w:rPr>
        <w:tab/>
      </w:r>
      <w:r w:rsidR="006B4EF7" w:rsidRPr="004D33E9">
        <w:rPr>
          <w:sz w:val="24"/>
          <w:szCs w:val="24"/>
          <w:lang w:val="en-US"/>
        </w:rPr>
        <w:tab/>
      </w:r>
    </w:p>
    <w:sectPr w:rsidR="00074530" w:rsidRPr="00114E96" w:rsidSect="00EA4B41">
      <w:headerReference w:type="default" r:id="rId11"/>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93696" w14:textId="77777777" w:rsidR="005D18A1" w:rsidRDefault="005D18A1" w:rsidP="00D7739C">
      <w:pPr>
        <w:spacing w:after="0" w:line="240" w:lineRule="auto"/>
      </w:pPr>
      <w:r>
        <w:separator/>
      </w:r>
    </w:p>
  </w:endnote>
  <w:endnote w:type="continuationSeparator" w:id="0">
    <w:p w14:paraId="30993697" w14:textId="77777777" w:rsidR="005D18A1" w:rsidRDefault="005D18A1"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93694" w14:textId="77777777" w:rsidR="005D18A1" w:rsidRDefault="005D18A1" w:rsidP="00D7739C">
      <w:pPr>
        <w:spacing w:after="0" w:line="240" w:lineRule="auto"/>
      </w:pPr>
      <w:r>
        <w:separator/>
      </w:r>
    </w:p>
  </w:footnote>
  <w:footnote w:type="continuationSeparator" w:id="0">
    <w:p w14:paraId="30993695" w14:textId="77777777" w:rsidR="005D18A1" w:rsidRDefault="005D18A1"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3698" w14:textId="77777777" w:rsidR="005D18A1" w:rsidRDefault="005D18A1">
    <w:pPr>
      <w:pStyle w:val="Topptekst"/>
    </w:pPr>
    <w:r>
      <w:rPr>
        <w:noProof/>
        <w:lang w:eastAsia="nb-NO"/>
      </w:rPr>
      <mc:AlternateContent>
        <mc:Choice Requires="wps">
          <w:drawing>
            <wp:anchor distT="0" distB="0" distL="114300" distR="114300" simplePos="0" relativeHeight="251659264" behindDoc="0" locked="0" layoutInCell="1" allowOverlap="1" wp14:anchorId="3099369A" wp14:editId="3099369B">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309936A4" w14:textId="77777777" w:rsidR="005D18A1" w:rsidRDefault="005D18A1">
                          <w:r>
                            <w:rPr>
                              <w:noProof/>
                              <w:lang w:eastAsia="nb-NO"/>
                            </w:rPr>
                            <w:drawing>
                              <wp:inline distT="0" distB="0" distL="0" distR="0" wp14:anchorId="309936A5" wp14:editId="309936A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309936A4" w14:textId="77777777" w:rsidR="006E5E49" w:rsidRDefault="006E5E49">
                    <w:r>
                      <w:rPr>
                        <w:noProof/>
                        <w:lang w:eastAsia="nb-NO"/>
                      </w:rPr>
                      <w:drawing>
                        <wp:inline distT="0" distB="0" distL="0" distR="0" wp14:anchorId="309936A5" wp14:editId="309936A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30993699" w14:textId="77777777" w:rsidR="005D18A1" w:rsidRDefault="005D18A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9E627AB"/>
    <w:multiLevelType w:val="hybridMultilevel"/>
    <w:tmpl w:val="F83009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7CD01DDB"/>
    <w:multiLevelType w:val="singleLevel"/>
    <w:tmpl w:val="BEB845CA"/>
    <w:lvl w:ilvl="0">
      <w:start w:val="15"/>
      <w:numFmt w:val="bullet"/>
      <w:lvlText w:val="-"/>
      <w:lvlJc w:val="left"/>
      <w:pPr>
        <w:tabs>
          <w:tab w:val="num" w:pos="720"/>
        </w:tabs>
        <w:ind w:left="720" w:hanging="360"/>
      </w:pPr>
      <w:rPr>
        <w:rFonts w:hint="default"/>
      </w:rPr>
    </w:lvl>
  </w:abstractNum>
  <w:num w:numId="1">
    <w:abstractNumId w:val="12"/>
  </w:num>
  <w:num w:numId="2">
    <w:abstractNumId w:val="11"/>
  </w:num>
  <w:num w:numId="3">
    <w:abstractNumId w:val="2"/>
  </w:num>
  <w:num w:numId="4">
    <w:abstractNumId w:val="13"/>
  </w:num>
  <w:num w:numId="5">
    <w:abstractNumId w:val="10"/>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35D6"/>
    <w:rsid w:val="00017F45"/>
    <w:rsid w:val="0002611A"/>
    <w:rsid w:val="00027067"/>
    <w:rsid w:val="00027718"/>
    <w:rsid w:val="00045AA0"/>
    <w:rsid w:val="000554FC"/>
    <w:rsid w:val="00074530"/>
    <w:rsid w:val="0008362C"/>
    <w:rsid w:val="00086730"/>
    <w:rsid w:val="000A5CEE"/>
    <w:rsid w:val="000A7103"/>
    <w:rsid w:val="000A76D9"/>
    <w:rsid w:val="000B0D7D"/>
    <w:rsid w:val="000C48F0"/>
    <w:rsid w:val="00114E96"/>
    <w:rsid w:val="001165CE"/>
    <w:rsid w:val="0012162B"/>
    <w:rsid w:val="00152083"/>
    <w:rsid w:val="0015298E"/>
    <w:rsid w:val="00153155"/>
    <w:rsid w:val="00173A96"/>
    <w:rsid w:val="0017561D"/>
    <w:rsid w:val="001A7E82"/>
    <w:rsid w:val="001B07C3"/>
    <w:rsid w:val="001C36DF"/>
    <w:rsid w:val="00201307"/>
    <w:rsid w:val="00213043"/>
    <w:rsid w:val="00216575"/>
    <w:rsid w:val="00221653"/>
    <w:rsid w:val="002226A5"/>
    <w:rsid w:val="00246277"/>
    <w:rsid w:val="00255BCA"/>
    <w:rsid w:val="00264478"/>
    <w:rsid w:val="00281A4F"/>
    <w:rsid w:val="00294FA5"/>
    <w:rsid w:val="002A7E2B"/>
    <w:rsid w:val="002B2D4D"/>
    <w:rsid w:val="002D4735"/>
    <w:rsid w:val="002D5532"/>
    <w:rsid w:val="002F2FDF"/>
    <w:rsid w:val="0036003A"/>
    <w:rsid w:val="00362D54"/>
    <w:rsid w:val="003930C6"/>
    <w:rsid w:val="003A73FE"/>
    <w:rsid w:val="003B47B2"/>
    <w:rsid w:val="003C2C15"/>
    <w:rsid w:val="003C4A94"/>
    <w:rsid w:val="003C72F7"/>
    <w:rsid w:val="003D3A30"/>
    <w:rsid w:val="003F272C"/>
    <w:rsid w:val="00425365"/>
    <w:rsid w:val="004254B9"/>
    <w:rsid w:val="00441676"/>
    <w:rsid w:val="0048140F"/>
    <w:rsid w:val="004825EB"/>
    <w:rsid w:val="004879A1"/>
    <w:rsid w:val="004A222E"/>
    <w:rsid w:val="004A776F"/>
    <w:rsid w:val="004C507C"/>
    <w:rsid w:val="004C6156"/>
    <w:rsid w:val="004D33E9"/>
    <w:rsid w:val="0050466A"/>
    <w:rsid w:val="005240FF"/>
    <w:rsid w:val="00553E6B"/>
    <w:rsid w:val="005806DB"/>
    <w:rsid w:val="00594482"/>
    <w:rsid w:val="005A3BD8"/>
    <w:rsid w:val="005A4A4E"/>
    <w:rsid w:val="005B5CD3"/>
    <w:rsid w:val="005C1A93"/>
    <w:rsid w:val="005C3938"/>
    <w:rsid w:val="005D18A1"/>
    <w:rsid w:val="005D6AEE"/>
    <w:rsid w:val="005F0ABB"/>
    <w:rsid w:val="005F36EE"/>
    <w:rsid w:val="005F5196"/>
    <w:rsid w:val="00602551"/>
    <w:rsid w:val="0061240A"/>
    <w:rsid w:val="00615821"/>
    <w:rsid w:val="00621F78"/>
    <w:rsid w:val="0065029C"/>
    <w:rsid w:val="00652433"/>
    <w:rsid w:val="00654BFD"/>
    <w:rsid w:val="00664CA7"/>
    <w:rsid w:val="00665071"/>
    <w:rsid w:val="0068092A"/>
    <w:rsid w:val="006853A9"/>
    <w:rsid w:val="006A1E66"/>
    <w:rsid w:val="006A6612"/>
    <w:rsid w:val="006B42EB"/>
    <w:rsid w:val="006B4EF7"/>
    <w:rsid w:val="006D427B"/>
    <w:rsid w:val="006D4752"/>
    <w:rsid w:val="006E5E49"/>
    <w:rsid w:val="00710282"/>
    <w:rsid w:val="00720744"/>
    <w:rsid w:val="00731960"/>
    <w:rsid w:val="00740BED"/>
    <w:rsid w:val="00743561"/>
    <w:rsid w:val="0076281E"/>
    <w:rsid w:val="00770AE4"/>
    <w:rsid w:val="00794939"/>
    <w:rsid w:val="007A098A"/>
    <w:rsid w:val="007E400D"/>
    <w:rsid w:val="007E5E8C"/>
    <w:rsid w:val="00807062"/>
    <w:rsid w:val="0080783B"/>
    <w:rsid w:val="00810F5B"/>
    <w:rsid w:val="00811B03"/>
    <w:rsid w:val="008239ED"/>
    <w:rsid w:val="00824766"/>
    <w:rsid w:val="00877E71"/>
    <w:rsid w:val="008A4929"/>
    <w:rsid w:val="008A6AFE"/>
    <w:rsid w:val="008D0A3A"/>
    <w:rsid w:val="008D3F76"/>
    <w:rsid w:val="008E3C50"/>
    <w:rsid w:val="008E6065"/>
    <w:rsid w:val="00904CBA"/>
    <w:rsid w:val="00914D5D"/>
    <w:rsid w:val="0094561B"/>
    <w:rsid w:val="00946D8F"/>
    <w:rsid w:val="00974E06"/>
    <w:rsid w:val="0098171F"/>
    <w:rsid w:val="00985474"/>
    <w:rsid w:val="009864D7"/>
    <w:rsid w:val="00991808"/>
    <w:rsid w:val="00992419"/>
    <w:rsid w:val="009D37B0"/>
    <w:rsid w:val="009D73FF"/>
    <w:rsid w:val="009E14E9"/>
    <w:rsid w:val="00A26B8F"/>
    <w:rsid w:val="00A36835"/>
    <w:rsid w:val="00A82F26"/>
    <w:rsid w:val="00A92AD8"/>
    <w:rsid w:val="00AA235E"/>
    <w:rsid w:val="00AB2AC6"/>
    <w:rsid w:val="00AD123E"/>
    <w:rsid w:val="00AF52C7"/>
    <w:rsid w:val="00AF5AA2"/>
    <w:rsid w:val="00AF6415"/>
    <w:rsid w:val="00B04385"/>
    <w:rsid w:val="00B20357"/>
    <w:rsid w:val="00B20862"/>
    <w:rsid w:val="00B21DEB"/>
    <w:rsid w:val="00B2365F"/>
    <w:rsid w:val="00B4140D"/>
    <w:rsid w:val="00B4475E"/>
    <w:rsid w:val="00B527AB"/>
    <w:rsid w:val="00B61CB8"/>
    <w:rsid w:val="00B77D91"/>
    <w:rsid w:val="00B82575"/>
    <w:rsid w:val="00B90F76"/>
    <w:rsid w:val="00BA7220"/>
    <w:rsid w:val="00BB02D9"/>
    <w:rsid w:val="00BD0E30"/>
    <w:rsid w:val="00BD4BAC"/>
    <w:rsid w:val="00BE202B"/>
    <w:rsid w:val="00C06970"/>
    <w:rsid w:val="00C15DB8"/>
    <w:rsid w:val="00C30DEC"/>
    <w:rsid w:val="00C64D30"/>
    <w:rsid w:val="00C80087"/>
    <w:rsid w:val="00C93970"/>
    <w:rsid w:val="00C94150"/>
    <w:rsid w:val="00C976C0"/>
    <w:rsid w:val="00CC0189"/>
    <w:rsid w:val="00CD61B8"/>
    <w:rsid w:val="00D1028E"/>
    <w:rsid w:val="00D20098"/>
    <w:rsid w:val="00D21F3B"/>
    <w:rsid w:val="00D24F2F"/>
    <w:rsid w:val="00D37B26"/>
    <w:rsid w:val="00D43D4F"/>
    <w:rsid w:val="00D44FAD"/>
    <w:rsid w:val="00D46A59"/>
    <w:rsid w:val="00D54724"/>
    <w:rsid w:val="00D66517"/>
    <w:rsid w:val="00D7739C"/>
    <w:rsid w:val="00D86CFD"/>
    <w:rsid w:val="00DB15E7"/>
    <w:rsid w:val="00DB1C52"/>
    <w:rsid w:val="00DB44A7"/>
    <w:rsid w:val="00DC11E5"/>
    <w:rsid w:val="00DC1264"/>
    <w:rsid w:val="00DC4540"/>
    <w:rsid w:val="00E10373"/>
    <w:rsid w:val="00E204AB"/>
    <w:rsid w:val="00E21226"/>
    <w:rsid w:val="00E2292D"/>
    <w:rsid w:val="00E53C74"/>
    <w:rsid w:val="00E96108"/>
    <w:rsid w:val="00EA4B41"/>
    <w:rsid w:val="00EC03FC"/>
    <w:rsid w:val="00ED4824"/>
    <w:rsid w:val="00ED5869"/>
    <w:rsid w:val="00ED79CB"/>
    <w:rsid w:val="00F0420D"/>
    <w:rsid w:val="00F2675F"/>
    <w:rsid w:val="00F540A0"/>
    <w:rsid w:val="00F5584C"/>
    <w:rsid w:val="00FA15BF"/>
    <w:rsid w:val="00FA6191"/>
    <w:rsid w:val="00FB7D53"/>
    <w:rsid w:val="00FC103A"/>
    <w:rsid w:val="00FD3CC1"/>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99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4929"/>
    <w:rPr>
      <w:color w:val="0563C1" w:themeColor="hyperlink"/>
      <w:u w:val="single"/>
    </w:rPr>
  </w:style>
  <w:style w:type="character" w:styleId="Merknadsreferanse">
    <w:name w:val="annotation reference"/>
    <w:basedOn w:val="Standardskriftforavsnitt"/>
    <w:uiPriority w:val="99"/>
    <w:semiHidden/>
    <w:unhideWhenUsed/>
    <w:rsid w:val="00CD61B8"/>
    <w:rPr>
      <w:sz w:val="16"/>
      <w:szCs w:val="16"/>
    </w:rPr>
  </w:style>
  <w:style w:type="paragraph" w:styleId="Merknadstekst">
    <w:name w:val="annotation text"/>
    <w:basedOn w:val="Normal"/>
    <w:link w:val="MerknadstekstTegn"/>
    <w:uiPriority w:val="99"/>
    <w:semiHidden/>
    <w:unhideWhenUsed/>
    <w:rsid w:val="00CD61B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61B8"/>
    <w:rPr>
      <w:sz w:val="20"/>
      <w:szCs w:val="20"/>
    </w:rPr>
  </w:style>
  <w:style w:type="paragraph" w:styleId="Kommentaremne">
    <w:name w:val="annotation subject"/>
    <w:basedOn w:val="Merknadstekst"/>
    <w:next w:val="Merknadstekst"/>
    <w:link w:val="KommentaremneTegn"/>
    <w:uiPriority w:val="99"/>
    <w:semiHidden/>
    <w:unhideWhenUsed/>
    <w:rsid w:val="00CD61B8"/>
    <w:rPr>
      <w:b/>
      <w:bCs/>
    </w:rPr>
  </w:style>
  <w:style w:type="character" w:customStyle="1" w:styleId="KommentaremneTegn">
    <w:name w:val="Kommentaremne Tegn"/>
    <w:basedOn w:val="MerknadstekstTegn"/>
    <w:link w:val="Kommentaremne"/>
    <w:uiPriority w:val="99"/>
    <w:semiHidden/>
    <w:rsid w:val="00CD61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4929"/>
    <w:rPr>
      <w:color w:val="0563C1" w:themeColor="hyperlink"/>
      <w:u w:val="single"/>
    </w:rPr>
  </w:style>
  <w:style w:type="character" w:styleId="Merknadsreferanse">
    <w:name w:val="annotation reference"/>
    <w:basedOn w:val="Standardskriftforavsnitt"/>
    <w:uiPriority w:val="99"/>
    <w:semiHidden/>
    <w:unhideWhenUsed/>
    <w:rsid w:val="00CD61B8"/>
    <w:rPr>
      <w:sz w:val="16"/>
      <w:szCs w:val="16"/>
    </w:rPr>
  </w:style>
  <w:style w:type="paragraph" w:styleId="Merknadstekst">
    <w:name w:val="annotation text"/>
    <w:basedOn w:val="Normal"/>
    <w:link w:val="MerknadstekstTegn"/>
    <w:uiPriority w:val="99"/>
    <w:semiHidden/>
    <w:unhideWhenUsed/>
    <w:rsid w:val="00CD61B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61B8"/>
    <w:rPr>
      <w:sz w:val="20"/>
      <w:szCs w:val="20"/>
    </w:rPr>
  </w:style>
  <w:style w:type="paragraph" w:styleId="Kommentaremne">
    <w:name w:val="annotation subject"/>
    <w:basedOn w:val="Merknadstekst"/>
    <w:next w:val="Merknadstekst"/>
    <w:link w:val="KommentaremneTegn"/>
    <w:uiPriority w:val="99"/>
    <w:semiHidden/>
    <w:unhideWhenUsed/>
    <w:rsid w:val="00CD61B8"/>
    <w:rPr>
      <w:b/>
      <w:bCs/>
    </w:rPr>
  </w:style>
  <w:style w:type="character" w:customStyle="1" w:styleId="KommentaremneTegn">
    <w:name w:val="Kommentaremne Tegn"/>
    <w:basedOn w:val="MerknadstekstTegn"/>
    <w:link w:val="Kommentaremne"/>
    <w:uiPriority w:val="99"/>
    <w:semiHidden/>
    <w:rsid w:val="00CD6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s.no/kvinneklinkken" TargetMode="External"/><Relationship Id="rId4" Type="http://schemas.microsoft.com/office/2007/relationships/stylesWithEffects" Target="stylesWithEffect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8425-FC0A-468C-B3F6-9C71686F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2EFECFB3</Template>
  <TotalTime>13</TotalTime>
  <Pages>2</Pages>
  <Words>654</Words>
  <Characters>3469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Smith, Lene Cappelen</cp:lastModifiedBy>
  <cp:revision>5</cp:revision>
  <cp:lastPrinted>2014-11-06T14:37:00Z</cp:lastPrinted>
  <dcterms:created xsi:type="dcterms:W3CDTF">2015-04-16T10:04:00Z</dcterms:created>
  <dcterms:modified xsi:type="dcterms:W3CDTF">2015-04-20T06:02:00Z</dcterms:modified>
</cp:coreProperties>
</file>