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BB43" w14:textId="6CA728D9" w:rsidR="00D555EB" w:rsidRPr="00F6755D" w:rsidRDefault="00F6755D" w:rsidP="00D555EB">
      <w:pPr>
        <w:bidi/>
        <w:jc w:val="center"/>
        <w:rPr>
          <w:rFonts w:cstheme="minorHAnsi"/>
          <w:b/>
          <w:bCs/>
          <w:sz w:val="28"/>
          <w:szCs w:val="28"/>
        </w:rPr>
      </w:pPr>
      <w:r w:rsidRPr="00F6755D">
        <w:rPr>
          <w:rFonts w:cstheme="minorHAnsi" w:hint="cs"/>
          <w:b/>
          <w:bCs/>
          <w:sz w:val="28"/>
          <w:szCs w:val="28"/>
          <w:rtl/>
        </w:rPr>
        <w:t>ال</w:t>
      </w:r>
      <w:r w:rsidR="00D555EB" w:rsidRPr="00F6755D">
        <w:rPr>
          <w:rFonts w:cstheme="minorHAnsi"/>
          <w:b/>
          <w:bCs/>
          <w:sz w:val="28"/>
          <w:szCs w:val="28"/>
          <w:rtl/>
        </w:rPr>
        <w:t xml:space="preserve">معالجة </w:t>
      </w:r>
      <w:r w:rsidRPr="00F6755D">
        <w:rPr>
          <w:rFonts w:cstheme="minorHAnsi" w:hint="cs"/>
          <w:b/>
          <w:bCs/>
          <w:sz w:val="28"/>
          <w:szCs w:val="28"/>
          <w:rtl/>
        </w:rPr>
        <w:t>بالإستحمام</w:t>
      </w:r>
    </w:p>
    <w:p w14:paraId="7AD6E1A3" w14:textId="77777777" w:rsidR="00D555EB" w:rsidRPr="00D555EB" w:rsidRDefault="00D555EB" w:rsidP="00D555EB">
      <w:pPr>
        <w:bidi/>
        <w:rPr>
          <w:rFonts w:cstheme="minorHAnsi"/>
          <w:sz w:val="28"/>
          <w:szCs w:val="28"/>
        </w:rPr>
      </w:pPr>
    </w:p>
    <w:p w14:paraId="7AD126F6" w14:textId="48138650" w:rsidR="00D555EB" w:rsidRPr="00F6755D" w:rsidRDefault="00D555EB" w:rsidP="00D555EB">
      <w:pPr>
        <w:bidi/>
        <w:rPr>
          <w:rFonts w:cstheme="minorHAnsi"/>
          <w:b/>
          <w:bCs/>
          <w:sz w:val="28"/>
          <w:szCs w:val="28"/>
          <w:u w:val="single"/>
        </w:rPr>
      </w:pPr>
      <w:r w:rsidRPr="00F6755D">
        <w:rPr>
          <w:rFonts w:cstheme="minorHAnsi"/>
          <w:b/>
          <w:bCs/>
          <w:sz w:val="28"/>
          <w:szCs w:val="28"/>
          <w:u w:val="single"/>
          <w:rtl/>
        </w:rPr>
        <w:t>حمام برمنجنات البوتاسيوم:</w:t>
      </w:r>
    </w:p>
    <w:p w14:paraId="12F70183" w14:textId="1C7AF7C4" w:rsidR="00D555EB" w:rsidRPr="00D555EB" w:rsidRDefault="00D555EB" w:rsidP="00D555EB">
      <w:pPr>
        <w:bidi/>
        <w:rPr>
          <w:rFonts w:cstheme="minorHAnsi"/>
          <w:sz w:val="28"/>
          <w:szCs w:val="28"/>
        </w:rPr>
      </w:pPr>
      <w:r w:rsidRPr="00D555EB">
        <w:rPr>
          <w:rFonts w:cstheme="minorHAnsi"/>
          <w:sz w:val="28"/>
          <w:szCs w:val="28"/>
          <w:rtl/>
        </w:rPr>
        <w:t xml:space="preserve">يستخدم محلول برمنجنات البوتاسيوم </w:t>
      </w:r>
      <w:r w:rsidRPr="00D555EB">
        <w:rPr>
          <w:rFonts w:cstheme="minorHAnsi"/>
          <w:sz w:val="28"/>
          <w:szCs w:val="28"/>
        </w:rPr>
        <w:t>(KMNO 4) 3٪</w:t>
      </w:r>
      <w:r w:rsidRPr="00D555EB">
        <w:rPr>
          <w:rFonts w:cstheme="minorHAnsi"/>
          <w:sz w:val="28"/>
          <w:szCs w:val="28"/>
          <w:rtl/>
        </w:rPr>
        <w:t xml:space="preserve"> لعلاج الأمراض الجلدية المصابة والنازة. الحمام له تأثير قوي مبيد للجراثيم، فضلاً عن كونه يجفف البشرة ويقاوم الحكة ويساعد على الاسترخاء.</w:t>
      </w:r>
    </w:p>
    <w:p w14:paraId="2901BF7B" w14:textId="77777777" w:rsidR="00D555EB" w:rsidRPr="00D555EB" w:rsidRDefault="00D555EB" w:rsidP="00D555EB">
      <w:pPr>
        <w:bidi/>
        <w:rPr>
          <w:rFonts w:cstheme="minorHAnsi"/>
          <w:sz w:val="28"/>
          <w:szCs w:val="28"/>
        </w:rPr>
      </w:pPr>
      <w:r w:rsidRPr="00D555EB">
        <w:rPr>
          <w:rFonts w:cstheme="minorHAnsi"/>
          <w:sz w:val="28"/>
          <w:szCs w:val="28"/>
          <w:rtl/>
        </w:rPr>
        <w:t>الحل متوفر في الصيدلية بدون وصفة طبية.</w:t>
      </w:r>
    </w:p>
    <w:p w14:paraId="431B90B3" w14:textId="77777777" w:rsidR="00D555EB" w:rsidRPr="00D555EB" w:rsidRDefault="00D555EB" w:rsidP="00D555EB">
      <w:pPr>
        <w:bidi/>
        <w:rPr>
          <w:rFonts w:cstheme="minorHAnsi"/>
          <w:sz w:val="28"/>
          <w:szCs w:val="28"/>
        </w:rPr>
      </w:pPr>
    </w:p>
    <w:p w14:paraId="138AF3A7" w14:textId="77777777" w:rsidR="00D555EB" w:rsidRPr="00D555EB" w:rsidRDefault="00D555EB" w:rsidP="00D555EB">
      <w:pPr>
        <w:bidi/>
        <w:rPr>
          <w:rFonts w:cstheme="minorHAnsi"/>
          <w:sz w:val="28"/>
          <w:szCs w:val="28"/>
        </w:rPr>
      </w:pPr>
      <w:r w:rsidRPr="00D555EB">
        <w:rPr>
          <w:rFonts w:cstheme="minorHAnsi"/>
          <w:sz w:val="28"/>
          <w:szCs w:val="28"/>
          <w:u w:val="single"/>
          <w:rtl/>
        </w:rPr>
        <w:t>لمعالجة الكمادات:</w:t>
      </w:r>
      <w:r w:rsidRPr="00D555EB">
        <w:rPr>
          <w:rFonts w:cstheme="minorHAnsi"/>
          <w:sz w:val="28"/>
          <w:szCs w:val="28"/>
          <w:rtl/>
        </w:rPr>
        <w:t xml:space="preserve"> 1 ملعقة كبيرة من المحلول إلى 1 لتر من الماء.</w:t>
      </w:r>
    </w:p>
    <w:p w14:paraId="54B2123A" w14:textId="77777777" w:rsidR="00D555EB" w:rsidRPr="00D555EB" w:rsidRDefault="00D555EB" w:rsidP="00D555EB">
      <w:pPr>
        <w:bidi/>
        <w:rPr>
          <w:rFonts w:cstheme="minorHAnsi"/>
          <w:sz w:val="28"/>
          <w:szCs w:val="28"/>
        </w:rPr>
      </w:pPr>
      <w:r w:rsidRPr="00D555EB">
        <w:rPr>
          <w:rFonts w:cstheme="minorHAnsi"/>
          <w:sz w:val="28"/>
          <w:szCs w:val="28"/>
          <w:u w:val="single"/>
          <w:rtl/>
        </w:rPr>
        <w:t>للحمامات المحلية</w:t>
      </w:r>
      <w:r w:rsidRPr="00D555EB">
        <w:rPr>
          <w:rFonts w:cstheme="minorHAnsi"/>
          <w:sz w:val="28"/>
          <w:szCs w:val="28"/>
          <w:rtl/>
        </w:rPr>
        <w:t>: 1 ملعقة كبيرة من المحلول إلى 5 لترات من الماء.</w:t>
      </w:r>
    </w:p>
    <w:p w14:paraId="4E721CA0" w14:textId="77777777" w:rsidR="00D555EB" w:rsidRPr="00D555EB" w:rsidRDefault="00D555EB" w:rsidP="00D555EB">
      <w:pPr>
        <w:bidi/>
        <w:rPr>
          <w:rFonts w:cstheme="minorHAnsi"/>
          <w:sz w:val="28"/>
          <w:szCs w:val="28"/>
        </w:rPr>
      </w:pPr>
      <w:r w:rsidRPr="00D555EB">
        <w:rPr>
          <w:rFonts w:cstheme="minorHAnsi"/>
          <w:sz w:val="28"/>
          <w:szCs w:val="28"/>
          <w:u w:val="single"/>
          <w:rtl/>
        </w:rPr>
        <w:t>لأحواض الاستحمام:</w:t>
      </w:r>
      <w:r w:rsidRPr="00D555EB">
        <w:rPr>
          <w:rFonts w:cstheme="minorHAnsi"/>
          <w:sz w:val="28"/>
          <w:szCs w:val="28"/>
          <w:rtl/>
        </w:rPr>
        <w:t xml:space="preserve"> نصف لتر من المحلول لكل حمام.</w:t>
      </w:r>
    </w:p>
    <w:p w14:paraId="0AC11300" w14:textId="77777777" w:rsidR="00D555EB" w:rsidRPr="00D555EB" w:rsidRDefault="00D555EB" w:rsidP="00D555EB">
      <w:pPr>
        <w:bidi/>
        <w:rPr>
          <w:rFonts w:cstheme="minorHAnsi"/>
          <w:sz w:val="28"/>
          <w:szCs w:val="28"/>
        </w:rPr>
      </w:pPr>
    </w:p>
    <w:p w14:paraId="2C02978E" w14:textId="4FC8393D" w:rsidR="00D555EB" w:rsidRPr="00D555EB" w:rsidRDefault="00D555EB" w:rsidP="00D555EB">
      <w:pPr>
        <w:bidi/>
        <w:rPr>
          <w:rFonts w:cstheme="minorHAnsi"/>
          <w:sz w:val="28"/>
          <w:szCs w:val="28"/>
        </w:rPr>
      </w:pPr>
      <w:r w:rsidRPr="00D555EB">
        <w:rPr>
          <w:rFonts w:cstheme="minorHAnsi"/>
          <w:sz w:val="28"/>
          <w:szCs w:val="28"/>
          <w:rtl/>
        </w:rPr>
        <w:t>يتم استخدام نصف الكمية</w:t>
      </w:r>
      <w:r>
        <w:rPr>
          <w:rFonts w:cstheme="minorHAnsi"/>
          <w:sz w:val="28"/>
          <w:szCs w:val="28"/>
        </w:rPr>
        <w:t xml:space="preserve"> </w:t>
      </w:r>
      <w:r w:rsidRPr="00D555EB">
        <w:rPr>
          <w:rFonts w:cstheme="minorHAnsi"/>
          <w:sz w:val="28"/>
          <w:szCs w:val="28"/>
          <w:rtl/>
        </w:rPr>
        <w:t>للأطفال الصغار</w:t>
      </w:r>
    </w:p>
    <w:p w14:paraId="7A7CF108" w14:textId="77777777" w:rsidR="00D555EB" w:rsidRPr="00D555EB" w:rsidRDefault="00D555EB" w:rsidP="00D555EB">
      <w:pPr>
        <w:bidi/>
        <w:rPr>
          <w:rFonts w:cstheme="minorHAnsi"/>
          <w:sz w:val="28"/>
          <w:szCs w:val="28"/>
        </w:rPr>
      </w:pPr>
    </w:p>
    <w:p w14:paraId="2637C6EE" w14:textId="366C2322" w:rsidR="00D555EB" w:rsidRPr="00D555EB" w:rsidRDefault="00D555EB" w:rsidP="00D555EB">
      <w:pPr>
        <w:bidi/>
        <w:rPr>
          <w:rFonts w:cstheme="minorHAnsi"/>
          <w:sz w:val="28"/>
          <w:szCs w:val="28"/>
        </w:rPr>
      </w:pPr>
      <w:r w:rsidRPr="00D555EB">
        <w:rPr>
          <w:rFonts w:cstheme="minorHAnsi"/>
          <w:sz w:val="28"/>
          <w:szCs w:val="28"/>
          <w:rtl/>
        </w:rPr>
        <w:t>تتم جميع علاجات الاستحمام مرة واحدة يوميًا لمدة 15 دقيقة تقريبًا.</w:t>
      </w:r>
    </w:p>
    <w:p w14:paraId="44D7583A" w14:textId="77777777" w:rsidR="00D555EB" w:rsidRPr="00D555EB" w:rsidRDefault="00D555EB" w:rsidP="00D555EB">
      <w:pPr>
        <w:bidi/>
        <w:rPr>
          <w:rFonts w:cstheme="minorHAnsi"/>
          <w:sz w:val="28"/>
          <w:szCs w:val="28"/>
        </w:rPr>
      </w:pPr>
      <w:r w:rsidRPr="00D555EB">
        <w:rPr>
          <w:rFonts w:cstheme="minorHAnsi"/>
          <w:sz w:val="28"/>
          <w:szCs w:val="28"/>
          <w:rtl/>
        </w:rPr>
        <w:t>وقت المعالجة المعتاد هو من 3 إلى 7 أيام.</w:t>
      </w:r>
    </w:p>
    <w:p w14:paraId="146072A7" w14:textId="77777777" w:rsidR="00D555EB" w:rsidRPr="00D555EB" w:rsidRDefault="00D555EB" w:rsidP="00D555EB">
      <w:pPr>
        <w:bidi/>
        <w:rPr>
          <w:rFonts w:cstheme="minorHAnsi"/>
          <w:sz w:val="28"/>
          <w:szCs w:val="28"/>
        </w:rPr>
      </w:pPr>
      <w:r w:rsidRPr="00D555EB">
        <w:rPr>
          <w:rFonts w:cstheme="minorHAnsi"/>
          <w:sz w:val="28"/>
          <w:szCs w:val="28"/>
          <w:rtl/>
        </w:rPr>
        <w:t>يجب أن يدرك المرء أن الحمامات بعد ذلك يمكن أن تكون شديدة الجفاف وتؤدي إلى تشققات في الجلد. يترك الحمام سمرة على الجلد لا ينبغي غسلها.</w:t>
      </w:r>
    </w:p>
    <w:p w14:paraId="5568988A" w14:textId="4F48C74E" w:rsidR="00D555EB" w:rsidRPr="00D555EB" w:rsidRDefault="00D555EB" w:rsidP="00D555EB">
      <w:pPr>
        <w:bidi/>
        <w:rPr>
          <w:rFonts w:cstheme="minorHAnsi"/>
          <w:sz w:val="28"/>
          <w:szCs w:val="28"/>
        </w:rPr>
      </w:pPr>
      <w:r w:rsidRPr="00D555EB">
        <w:rPr>
          <w:rFonts w:cstheme="minorHAnsi"/>
          <w:sz w:val="28"/>
          <w:szCs w:val="28"/>
          <w:rtl/>
        </w:rPr>
        <w:t xml:space="preserve">يمكن حماية الأظافر من اللون عن طريق وضع الفازلين أو طلاء الأظافر الشفاف. احرص على عدم وضع الخليط على الأرضية (البلاط ، إلخ) لأنه سريعًا يتغير لونه. اغسلها فورًا بعد أي انسكاب. يمكن غسل أحواض الاستحمام باستخدام </w:t>
      </w:r>
      <w:proofErr w:type="spellStart"/>
      <w:r w:rsidRPr="00D555EB">
        <w:rPr>
          <w:rFonts w:cstheme="minorHAnsi"/>
          <w:sz w:val="28"/>
          <w:szCs w:val="28"/>
        </w:rPr>
        <w:t>Jif</w:t>
      </w:r>
      <w:proofErr w:type="spellEnd"/>
      <w:r w:rsidRPr="00D555EB">
        <w:rPr>
          <w:rFonts w:cstheme="minorHAnsi"/>
          <w:sz w:val="28"/>
          <w:szCs w:val="28"/>
          <w:rtl/>
        </w:rPr>
        <w:t xml:space="preserve"> ، إذا لزم الأمر ، فركها بربع ليمونة بعد ذلك.</w:t>
      </w:r>
    </w:p>
    <w:p w14:paraId="23145EDA" w14:textId="3612D5A0" w:rsidR="00D555EB" w:rsidRPr="00D555EB" w:rsidRDefault="00D555EB" w:rsidP="00D555EB">
      <w:pPr>
        <w:bidi/>
        <w:rPr>
          <w:rFonts w:cstheme="minorHAnsi"/>
          <w:b/>
          <w:bCs/>
          <w:sz w:val="28"/>
          <w:szCs w:val="28"/>
          <w:u w:val="single"/>
        </w:rPr>
      </w:pPr>
      <w:r w:rsidRPr="00D555EB">
        <w:rPr>
          <w:rFonts w:cstheme="minorHAnsi"/>
          <w:b/>
          <w:bCs/>
          <w:sz w:val="28"/>
          <w:szCs w:val="28"/>
          <w:u w:val="single"/>
          <w:rtl/>
        </w:rPr>
        <w:t>حمام الزيت:</w:t>
      </w:r>
    </w:p>
    <w:p w14:paraId="47385D61" w14:textId="07A4D1DC" w:rsidR="0008424A" w:rsidRPr="00D555EB" w:rsidRDefault="00D555EB" w:rsidP="00D555EB">
      <w:pPr>
        <w:bidi/>
        <w:rPr>
          <w:rFonts w:cstheme="minorHAnsi"/>
          <w:sz w:val="28"/>
          <w:szCs w:val="28"/>
        </w:rPr>
      </w:pPr>
      <w:r w:rsidRPr="00D555EB">
        <w:rPr>
          <w:rFonts w:cstheme="minorHAnsi"/>
          <w:sz w:val="28"/>
          <w:szCs w:val="28"/>
          <w:rtl/>
        </w:rPr>
        <w:t>يستخدم ضد الجلد الجاف المتهيج. يضيف الرطوبة إلى البشرة التي يتم الاحتفاظ بها بشكل أفضل داخل الجلد، حيث تستقر طبقة رقيقة من الزيت على الجلد عندما تنهض من حوض الاستحمام بعد 10 - 15 دقيقة. يعمل الزيت أيضًا كم</w:t>
      </w:r>
      <w:r w:rsidR="00F6755D">
        <w:rPr>
          <w:rFonts w:cstheme="minorHAnsi" w:hint="cs"/>
          <w:sz w:val="28"/>
          <w:szCs w:val="28"/>
          <w:rtl/>
          <w:lang w:val="de-DE" w:bidi="ar-JO"/>
        </w:rPr>
        <w:t>ادة مرطبة</w:t>
      </w:r>
      <w:r w:rsidRPr="00D555EB">
        <w:rPr>
          <w:rFonts w:cstheme="minorHAnsi"/>
          <w:sz w:val="28"/>
          <w:szCs w:val="28"/>
          <w:rtl/>
        </w:rPr>
        <w:t>. لا تستخدم الصابون أو الاستحمام بعد ذلك.</w:t>
      </w:r>
    </w:p>
    <w:sectPr w:rsidR="0008424A" w:rsidRPr="00D555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2A77" w14:textId="77777777" w:rsidR="001518CD" w:rsidRDefault="001518CD" w:rsidP="00F6755D">
      <w:pPr>
        <w:spacing w:after="0" w:line="240" w:lineRule="auto"/>
      </w:pPr>
      <w:r>
        <w:separator/>
      </w:r>
    </w:p>
  </w:endnote>
  <w:endnote w:type="continuationSeparator" w:id="0">
    <w:p w14:paraId="39576E62" w14:textId="77777777" w:rsidR="001518CD" w:rsidRDefault="001518CD" w:rsidP="00F6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15F6" w14:textId="77777777" w:rsidR="001518CD" w:rsidRDefault="001518CD" w:rsidP="00F6755D">
      <w:pPr>
        <w:spacing w:after="0" w:line="240" w:lineRule="auto"/>
      </w:pPr>
      <w:r>
        <w:separator/>
      </w:r>
    </w:p>
  </w:footnote>
  <w:footnote w:type="continuationSeparator" w:id="0">
    <w:p w14:paraId="72AC0690" w14:textId="77777777" w:rsidR="001518CD" w:rsidRDefault="001518CD" w:rsidP="00F6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5EFC" w14:textId="789A89BB" w:rsidR="00F6755D" w:rsidRDefault="00F6755D" w:rsidP="00F6755D">
    <w:bookmarkStart w:id="0" w:name="OLE_LINK2"/>
    <w:bookmarkStart w:id="1" w:name="OLE_LINK1"/>
    <w:r>
      <w:rPr>
        <w:rFonts w:ascii="Verdana" w:hAnsi="Verdana" w:cs="Arial"/>
        <w:b/>
        <w:noProof/>
      </w:rPr>
      <w:drawing>
        <wp:inline distT="0" distB="0" distL="0" distR="0" wp14:anchorId="57F0981C" wp14:editId="746C44DB">
          <wp:extent cx="2145030" cy="297180"/>
          <wp:effectExtent l="0" t="0" r="7620" b="7620"/>
          <wp:docPr id="1" name="Picture 1" descr="SUS_nors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US_nors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297180"/>
                  </a:xfrm>
                  <a:prstGeom prst="rect">
                    <a:avLst/>
                  </a:prstGeom>
                  <a:noFill/>
                  <a:ln>
                    <a:noFill/>
                  </a:ln>
                </pic:spPr>
              </pic:pic>
            </a:graphicData>
          </a:graphic>
        </wp:inline>
      </w:drawing>
    </w:r>
  </w:p>
  <w:p w14:paraId="1030CA35" w14:textId="77777777" w:rsidR="00F6755D" w:rsidRDefault="00F6755D" w:rsidP="00F6755D">
    <w:pPr>
      <w:rPr>
        <w:rFonts w:ascii="Verdana" w:hAnsi="Verdana"/>
        <w:sz w:val="18"/>
        <w:szCs w:val="18"/>
      </w:rPr>
    </w:pPr>
    <w:r>
      <w:tab/>
    </w:r>
    <w:r w:rsidRPr="00925493">
      <w:rPr>
        <w:rFonts w:ascii="Verdana" w:hAnsi="Verdana"/>
        <w:color w:val="365F91"/>
        <w:sz w:val="18"/>
        <w:szCs w:val="18"/>
      </w:rPr>
      <w:t>Hudavdelingen</w:t>
    </w:r>
    <w:bookmarkEnd w:id="0"/>
    <w:bookmarkEnd w:id="1"/>
  </w:p>
  <w:p w14:paraId="2172D9DC" w14:textId="77777777" w:rsidR="00F6755D" w:rsidRDefault="00F67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EB"/>
    <w:rsid w:val="0008424A"/>
    <w:rsid w:val="001518CD"/>
    <w:rsid w:val="00D555EB"/>
    <w:rsid w:val="00F675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BD8"/>
  <w15:chartTrackingRefBased/>
  <w15:docId w15:val="{7748699A-747D-4768-8640-FC9EBC7B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55D"/>
    <w:rPr>
      <w:lang w:val="nb-NO"/>
    </w:rPr>
  </w:style>
  <w:style w:type="paragraph" w:styleId="Footer">
    <w:name w:val="footer"/>
    <w:basedOn w:val="Normal"/>
    <w:link w:val="FooterChar"/>
    <w:uiPriority w:val="99"/>
    <w:unhideWhenUsed/>
    <w:rsid w:val="00F67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55D"/>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9C0FAFD78A04B9E6F95EA57969881" ma:contentTypeVersion="16" ma:contentTypeDescription="Opprett et nytt dokument." ma:contentTypeScope="" ma:versionID="d9b17a34f0278808ef1fb3e52e7e2619">
  <xsd:schema xmlns:xsd="http://www.w3.org/2001/XMLSchema" xmlns:xs="http://www.w3.org/2001/XMLSchema" xmlns:p="http://schemas.microsoft.com/office/2006/metadata/properties" xmlns:ns2="c9f9edd7-b63d-4926-85a4-4ce67edb6c67" xmlns:ns3="55629b15-6720-4b92-94b7-b8625c33631b" targetNamespace="http://schemas.microsoft.com/office/2006/metadata/properties" ma:root="true" ma:fieldsID="3f26fcf01a197885035ff0f6981936c6" ns2:_="" ns3:_="">
    <xsd:import namespace="c9f9edd7-b63d-4926-85a4-4ce67edb6c67"/>
    <xsd:import namespace="55629b15-6720-4b92-94b7-b8625c336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9edd7-b63d-4926-85a4-4ce67edb6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a3b5d09-c039-4f09-94ef-74e130b2f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29b15-6720-4b92-94b7-b8625c3363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0bc80a6-0216-49a4-9ebc-b2c95d0f6ef8}" ma:internalName="TaxCatchAll" ma:showField="CatchAllData" ma:web="55629b15-6720-4b92-94b7-b8625c33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5F2C6-25F6-4858-8DEE-470BD6DCDCF2}"/>
</file>

<file path=customXml/itemProps2.xml><?xml version="1.0" encoding="utf-8"?>
<ds:datastoreItem xmlns:ds="http://schemas.openxmlformats.org/officeDocument/2006/customXml" ds:itemID="{2E87515D-5DFC-4795-A7D4-867EA096A027}"/>
</file>

<file path=docProps/app.xml><?xml version="1.0" encoding="utf-8"?>
<Properties xmlns="http://schemas.openxmlformats.org/officeDocument/2006/extended-properties" xmlns:vt="http://schemas.openxmlformats.org/officeDocument/2006/docPropsVTypes">
  <Template>Normal</Template>
  <TotalTime>57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Mustafa</dc:creator>
  <cp:keywords/>
  <dc:description/>
  <cp:lastModifiedBy>Ayah Mustafa</cp:lastModifiedBy>
  <cp:revision>1</cp:revision>
  <dcterms:created xsi:type="dcterms:W3CDTF">2022-11-18T08:15:00Z</dcterms:created>
  <dcterms:modified xsi:type="dcterms:W3CDTF">2022-11-18T09:12:00Z</dcterms:modified>
</cp:coreProperties>
</file>